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F253" w14:textId="51CCDB44" w:rsidR="00892CAB" w:rsidRPr="00B20A39" w:rsidRDefault="002327D6" w:rsidP="00B14704">
      <w:pPr>
        <w:pStyle w:val="Ttulo"/>
        <w:ind w:left="0" w:right="374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B20A39">
        <w:rPr>
          <w:rFonts w:asciiTheme="minorHAnsi" w:hAnsiTheme="minorHAnsi" w:cstheme="minorHAnsi"/>
          <w:sz w:val="28"/>
          <w:szCs w:val="28"/>
        </w:rPr>
        <w:t>MINISTERIO</w:t>
      </w:r>
      <w:r w:rsidRPr="00B20A39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B20A39">
        <w:rPr>
          <w:rFonts w:asciiTheme="minorHAnsi" w:hAnsiTheme="minorHAnsi" w:cstheme="minorHAnsi"/>
          <w:sz w:val="28"/>
          <w:szCs w:val="28"/>
        </w:rPr>
        <w:t>DE PRODUCCIÓN, COMERCIO EXTERIOR</w:t>
      </w:r>
      <w:r w:rsidR="0099473E">
        <w:rPr>
          <w:rFonts w:asciiTheme="minorHAnsi" w:hAnsiTheme="minorHAnsi" w:cstheme="minorHAnsi"/>
          <w:sz w:val="28"/>
          <w:szCs w:val="28"/>
        </w:rPr>
        <w:t xml:space="preserve"> E</w:t>
      </w:r>
      <w:r w:rsidRPr="00B20A39">
        <w:rPr>
          <w:rFonts w:asciiTheme="minorHAnsi" w:hAnsiTheme="minorHAnsi" w:cstheme="minorHAnsi"/>
          <w:sz w:val="28"/>
          <w:szCs w:val="28"/>
        </w:rPr>
        <w:t xml:space="preserve"> INVERSIONES</w:t>
      </w:r>
    </w:p>
    <w:p w14:paraId="3ACAFDFE" w14:textId="77777777" w:rsidR="009854AB" w:rsidRPr="00B20A39" w:rsidRDefault="009854AB" w:rsidP="00B14704">
      <w:pPr>
        <w:pStyle w:val="Ttulo"/>
        <w:ind w:left="1474" w:right="374"/>
        <w:jc w:val="center"/>
        <w:rPr>
          <w:rFonts w:asciiTheme="minorHAnsi" w:hAnsiTheme="minorHAnsi" w:cstheme="minorHAnsi"/>
          <w:spacing w:val="-47"/>
          <w:sz w:val="28"/>
          <w:szCs w:val="28"/>
        </w:rPr>
      </w:pPr>
    </w:p>
    <w:p w14:paraId="6AF55B2D" w14:textId="77777777" w:rsidR="005F0939" w:rsidRDefault="002327D6" w:rsidP="00B14704">
      <w:pPr>
        <w:pStyle w:val="Ttulo"/>
        <w:spacing w:line="398" w:lineRule="auto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B20A39">
        <w:rPr>
          <w:rFonts w:asciiTheme="minorHAnsi" w:hAnsiTheme="minorHAnsi" w:cstheme="minorHAnsi"/>
          <w:sz w:val="28"/>
          <w:szCs w:val="28"/>
        </w:rPr>
        <w:t>SUBSECRETARIA</w:t>
      </w:r>
      <w:r w:rsidRPr="00B20A39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B20A39">
        <w:rPr>
          <w:rFonts w:asciiTheme="minorHAnsi" w:hAnsiTheme="minorHAnsi" w:cstheme="minorHAnsi"/>
          <w:sz w:val="28"/>
          <w:szCs w:val="28"/>
        </w:rPr>
        <w:t>DE</w:t>
      </w:r>
      <w:r w:rsidRPr="00B20A39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B20A39">
        <w:rPr>
          <w:rFonts w:asciiTheme="minorHAnsi" w:hAnsiTheme="minorHAnsi" w:cstheme="minorHAnsi"/>
          <w:sz w:val="28"/>
          <w:szCs w:val="28"/>
        </w:rPr>
        <w:t>MIPYMES</w:t>
      </w:r>
      <w:r w:rsidRPr="00B20A39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B20A39">
        <w:rPr>
          <w:rFonts w:asciiTheme="minorHAnsi" w:hAnsiTheme="minorHAnsi" w:cstheme="minorHAnsi"/>
          <w:sz w:val="28"/>
          <w:szCs w:val="28"/>
        </w:rPr>
        <w:t>Y</w:t>
      </w:r>
      <w:r w:rsidRPr="00B20A39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Pr="00B20A39">
        <w:rPr>
          <w:rFonts w:asciiTheme="minorHAnsi" w:hAnsiTheme="minorHAnsi" w:cstheme="minorHAnsi"/>
          <w:sz w:val="28"/>
          <w:szCs w:val="28"/>
        </w:rPr>
        <w:t>ARTESANIAS</w:t>
      </w:r>
    </w:p>
    <w:p w14:paraId="61B7C575" w14:textId="60354D1F" w:rsidR="00DB33DE" w:rsidRDefault="00FA6097" w:rsidP="00B20A39">
      <w:pPr>
        <w:ind w:left="28" w:right="374"/>
        <w:jc w:val="center"/>
        <w:rPr>
          <w:rFonts w:asciiTheme="minorHAnsi" w:hAnsiTheme="minorHAnsi" w:cstheme="minorHAnsi"/>
          <w:b/>
          <w:i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b/>
          <w:i/>
          <w:spacing w:val="-1"/>
          <w:w w:val="105"/>
          <w:sz w:val="24"/>
          <w:szCs w:val="24"/>
        </w:rPr>
        <w:t xml:space="preserve">CONVOCATORIA </w:t>
      </w:r>
      <w:r w:rsidR="00B0435D" w:rsidRPr="00B20A39">
        <w:rPr>
          <w:rFonts w:asciiTheme="minorHAnsi" w:hAnsiTheme="minorHAnsi" w:cstheme="minorHAnsi"/>
          <w:b/>
          <w:i/>
          <w:spacing w:val="-1"/>
          <w:w w:val="105"/>
          <w:sz w:val="24"/>
          <w:szCs w:val="24"/>
        </w:rPr>
        <w:t xml:space="preserve">ABIERTA Y PERMANENTE </w:t>
      </w:r>
      <w:r w:rsidR="002327D6" w:rsidRPr="00B20A39">
        <w:rPr>
          <w:rFonts w:asciiTheme="minorHAnsi" w:hAnsiTheme="minorHAnsi" w:cstheme="minorHAnsi"/>
          <w:b/>
          <w:i/>
          <w:spacing w:val="-1"/>
          <w:w w:val="105"/>
          <w:sz w:val="24"/>
          <w:szCs w:val="24"/>
        </w:rPr>
        <w:t>PARA</w:t>
      </w:r>
      <w:r w:rsidR="002327D6" w:rsidRPr="00B20A39">
        <w:rPr>
          <w:rFonts w:asciiTheme="minorHAnsi" w:hAnsiTheme="minorHAnsi" w:cstheme="minorHAnsi"/>
          <w:b/>
          <w:i/>
          <w:spacing w:val="-6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b/>
          <w:i/>
          <w:spacing w:val="-1"/>
          <w:w w:val="105"/>
          <w:sz w:val="24"/>
          <w:szCs w:val="24"/>
        </w:rPr>
        <w:t>POSTULARSE</w:t>
      </w:r>
      <w:r w:rsidR="002327D6" w:rsidRPr="00B20A39">
        <w:rPr>
          <w:rFonts w:asciiTheme="minorHAnsi" w:hAnsiTheme="minorHAnsi" w:cstheme="minorHAnsi"/>
          <w:b/>
          <w:i/>
          <w:spacing w:val="-9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b/>
          <w:i/>
          <w:spacing w:val="-1"/>
          <w:w w:val="105"/>
          <w:sz w:val="24"/>
          <w:szCs w:val="24"/>
        </w:rPr>
        <w:t>PARA</w:t>
      </w:r>
      <w:r w:rsidR="002327D6" w:rsidRPr="00B20A39">
        <w:rPr>
          <w:rFonts w:asciiTheme="minorHAnsi" w:hAnsiTheme="minorHAnsi" w:cstheme="minorHAnsi"/>
          <w:b/>
          <w:i/>
          <w:spacing w:val="-9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b/>
          <w:i/>
          <w:spacing w:val="-1"/>
          <w:w w:val="105"/>
          <w:sz w:val="24"/>
          <w:szCs w:val="24"/>
        </w:rPr>
        <w:t>PARTICIPAR</w:t>
      </w:r>
      <w:r w:rsidR="00C61D01" w:rsidRPr="00B20A39">
        <w:rPr>
          <w:rFonts w:asciiTheme="minorHAnsi" w:hAnsiTheme="minorHAnsi" w:cstheme="minorHAnsi"/>
          <w:b/>
          <w:i/>
          <w:spacing w:val="-7"/>
          <w:w w:val="105"/>
          <w:sz w:val="24"/>
          <w:szCs w:val="24"/>
        </w:rPr>
        <w:t xml:space="preserve"> EN </w:t>
      </w:r>
      <w:r w:rsidR="002327D6" w:rsidRPr="00B20A39">
        <w:rPr>
          <w:rFonts w:asciiTheme="minorHAnsi" w:hAnsiTheme="minorHAnsi" w:cstheme="minorHAnsi"/>
          <w:b/>
          <w:i/>
          <w:w w:val="105"/>
          <w:sz w:val="24"/>
          <w:szCs w:val="24"/>
        </w:rPr>
        <w:t>CENTROS</w:t>
      </w:r>
      <w:r w:rsidR="002327D6" w:rsidRPr="00B20A39">
        <w:rPr>
          <w:rFonts w:asciiTheme="minorHAnsi" w:hAnsiTheme="minorHAnsi" w:cstheme="minorHAnsi"/>
          <w:b/>
          <w:i/>
          <w:spacing w:val="-3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b/>
          <w:i/>
          <w:w w:val="105"/>
          <w:sz w:val="24"/>
          <w:szCs w:val="24"/>
        </w:rPr>
        <w:t>COMERCIAL</w:t>
      </w:r>
      <w:r w:rsidR="00DB33DE" w:rsidRPr="00B20A39">
        <w:rPr>
          <w:rFonts w:asciiTheme="minorHAnsi" w:hAnsiTheme="minorHAnsi" w:cstheme="minorHAnsi"/>
          <w:b/>
          <w:i/>
          <w:w w:val="105"/>
          <w:sz w:val="24"/>
          <w:szCs w:val="24"/>
        </w:rPr>
        <w:t xml:space="preserve">ES </w:t>
      </w:r>
      <w:r w:rsidR="00555C95" w:rsidRPr="00B20A39">
        <w:rPr>
          <w:rFonts w:asciiTheme="minorHAnsi" w:hAnsiTheme="minorHAnsi" w:cstheme="minorHAnsi"/>
          <w:b/>
          <w:i/>
          <w:w w:val="105"/>
          <w:sz w:val="24"/>
          <w:szCs w:val="24"/>
        </w:rPr>
        <w:t xml:space="preserve">EN </w:t>
      </w:r>
      <w:r w:rsidR="009308B6" w:rsidRPr="00B20A39">
        <w:rPr>
          <w:rFonts w:asciiTheme="minorHAnsi" w:hAnsiTheme="minorHAnsi" w:cstheme="minorHAnsi"/>
          <w:b/>
          <w:i/>
          <w:w w:val="105"/>
          <w:sz w:val="24"/>
          <w:szCs w:val="24"/>
        </w:rPr>
        <w:t xml:space="preserve">EL DISTRITO METROPOLITANO DE </w:t>
      </w:r>
      <w:r w:rsidR="00555C95" w:rsidRPr="00B20A39">
        <w:rPr>
          <w:rFonts w:asciiTheme="minorHAnsi" w:hAnsiTheme="minorHAnsi" w:cstheme="minorHAnsi"/>
          <w:b/>
          <w:i/>
          <w:w w:val="105"/>
          <w:sz w:val="24"/>
          <w:szCs w:val="24"/>
        </w:rPr>
        <w:t>QUITO</w:t>
      </w:r>
    </w:p>
    <w:p w14:paraId="569A688D" w14:textId="77777777" w:rsidR="00B20A39" w:rsidRPr="00B20A39" w:rsidRDefault="00B20A39" w:rsidP="00B20A39">
      <w:pPr>
        <w:ind w:left="28" w:right="374"/>
        <w:jc w:val="center"/>
        <w:rPr>
          <w:rFonts w:asciiTheme="minorHAnsi" w:hAnsiTheme="minorHAnsi" w:cstheme="minorHAnsi"/>
          <w:b/>
          <w:i/>
          <w:w w:val="105"/>
          <w:sz w:val="24"/>
          <w:szCs w:val="24"/>
        </w:rPr>
      </w:pPr>
    </w:p>
    <w:p w14:paraId="621EF9EF" w14:textId="77777777" w:rsidR="005F0939" w:rsidRPr="00B20A39" w:rsidRDefault="002327D6" w:rsidP="00B20A39">
      <w:pPr>
        <w:pStyle w:val="Ttulo1"/>
        <w:spacing w:before="10"/>
        <w:jc w:val="center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INTRODUCCIÓN:</w:t>
      </w:r>
    </w:p>
    <w:p w14:paraId="0553FDFD" w14:textId="4357F687" w:rsidR="00254C14" w:rsidRPr="00B20A39" w:rsidRDefault="002327D6" w:rsidP="00C91DF7">
      <w:pPr>
        <w:pStyle w:val="Textoindependiente"/>
        <w:spacing w:before="179"/>
        <w:ind w:left="396" w:right="405" w:firstLine="0"/>
        <w:contextualSpacing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El Ministerio de Producción, Comercio Exterior</w:t>
      </w:r>
      <w:r w:rsidR="0099473E">
        <w:rPr>
          <w:rFonts w:asciiTheme="minorHAnsi" w:hAnsiTheme="minorHAnsi" w:cstheme="minorHAnsi"/>
          <w:w w:val="105"/>
          <w:sz w:val="24"/>
          <w:szCs w:val="24"/>
        </w:rPr>
        <w:t xml:space="preserve"> e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Inversiones MPCEI, a través de la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Subsecretaria de M</w:t>
      </w:r>
      <w:r w:rsidR="00103490" w:rsidRPr="00B20A39">
        <w:rPr>
          <w:rFonts w:asciiTheme="minorHAnsi" w:hAnsiTheme="minorHAnsi" w:cstheme="minorHAnsi"/>
          <w:w w:val="105"/>
          <w:sz w:val="24"/>
          <w:szCs w:val="24"/>
        </w:rPr>
        <w:t>IPYMES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y Artesanías</w:t>
      </w:r>
      <w:r w:rsidR="00FA113C" w:rsidRPr="00B20A39">
        <w:rPr>
          <w:rFonts w:asciiTheme="minorHAnsi" w:hAnsiTheme="minorHAnsi" w:cstheme="minorHAnsi"/>
          <w:w w:val="105"/>
          <w:sz w:val="24"/>
          <w:szCs w:val="24"/>
        </w:rPr>
        <w:t>,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ha implementado espacios físicos </w:t>
      </w:r>
      <w:r w:rsidR="00C91DF7" w:rsidRPr="00B20A39">
        <w:rPr>
          <w:rFonts w:asciiTheme="minorHAnsi" w:hAnsiTheme="minorHAnsi" w:cstheme="minorHAnsi"/>
          <w:w w:val="105"/>
          <w:sz w:val="24"/>
          <w:szCs w:val="24"/>
        </w:rPr>
        <w:t xml:space="preserve">(islas) en </w:t>
      </w:r>
      <w:r w:rsidR="009308B6" w:rsidRPr="00B20A39">
        <w:rPr>
          <w:rFonts w:asciiTheme="minorHAnsi" w:hAnsiTheme="minorHAnsi" w:cstheme="minorHAnsi"/>
          <w:w w:val="105"/>
          <w:sz w:val="24"/>
          <w:szCs w:val="24"/>
        </w:rPr>
        <w:t>el Distrito Metropolitano de</w:t>
      </w:r>
      <w:r w:rsidR="00C91DF7" w:rsidRPr="00B20A39">
        <w:rPr>
          <w:rFonts w:asciiTheme="minorHAnsi" w:hAnsiTheme="minorHAnsi" w:cstheme="minorHAnsi"/>
          <w:w w:val="105"/>
          <w:sz w:val="24"/>
          <w:szCs w:val="24"/>
        </w:rPr>
        <w:t xml:space="preserve"> Quito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de </w:t>
      </w:r>
      <w:r w:rsidR="00FA113C" w:rsidRPr="00B20A39">
        <w:rPr>
          <w:rFonts w:asciiTheme="minorHAnsi" w:hAnsiTheme="minorHAnsi" w:cstheme="minorHAnsi"/>
          <w:w w:val="105"/>
          <w:sz w:val="24"/>
          <w:szCs w:val="24"/>
        </w:rPr>
        <w:t>aprendizaje</w:t>
      </w:r>
      <w:r w:rsidR="008021E1" w:rsidRPr="00B20A39">
        <w:rPr>
          <w:rFonts w:asciiTheme="minorHAnsi" w:hAnsiTheme="minorHAnsi" w:cstheme="minorHAnsi"/>
          <w:w w:val="105"/>
          <w:sz w:val="24"/>
          <w:szCs w:val="24"/>
        </w:rPr>
        <w:t xml:space="preserve"> para</w:t>
      </w:r>
    </w:p>
    <w:p w14:paraId="74564C53" w14:textId="77777777" w:rsidR="00254C14" w:rsidRPr="00B20A39" w:rsidRDefault="00254C14" w:rsidP="00C91DF7">
      <w:pPr>
        <w:pStyle w:val="Textoindependiente"/>
        <w:spacing w:before="179"/>
        <w:ind w:left="396" w:right="405" w:firstLine="0"/>
        <w:contextualSpacing/>
        <w:rPr>
          <w:rFonts w:asciiTheme="minorHAnsi" w:hAnsiTheme="minorHAnsi" w:cstheme="minorHAnsi"/>
          <w:w w:val="105"/>
          <w:sz w:val="24"/>
          <w:szCs w:val="24"/>
        </w:rPr>
      </w:pPr>
    </w:p>
    <w:p w14:paraId="38262252" w14:textId="4B15E563" w:rsidR="00C91DF7" w:rsidRPr="00B20A39" w:rsidRDefault="00254C14" w:rsidP="00C91DF7">
      <w:pPr>
        <w:pStyle w:val="Textoindependiente"/>
        <w:spacing w:before="179"/>
        <w:ind w:left="396" w:right="405" w:firstLine="0"/>
        <w:contextualSpacing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E</w:t>
      </w:r>
      <w:r w:rsidR="008021E1" w:rsidRPr="00B20A39">
        <w:rPr>
          <w:rFonts w:asciiTheme="minorHAnsi" w:hAnsiTheme="minorHAnsi" w:cstheme="minorHAnsi"/>
          <w:w w:val="105"/>
          <w:sz w:val="24"/>
          <w:szCs w:val="24"/>
        </w:rPr>
        <w:t xml:space="preserve">mprendedores </w:t>
      </w:r>
      <w:r w:rsidR="00C91DF7" w:rsidRPr="00B20A39">
        <w:rPr>
          <w:rFonts w:asciiTheme="minorHAnsi" w:hAnsiTheme="minorHAnsi" w:cstheme="minorHAnsi"/>
          <w:w w:val="105"/>
          <w:sz w:val="24"/>
          <w:szCs w:val="24"/>
        </w:rPr>
        <w:t>en</w:t>
      </w:r>
      <w:r w:rsidR="008021E1" w:rsidRPr="00B20A39">
        <w:rPr>
          <w:rFonts w:asciiTheme="minorHAnsi" w:hAnsiTheme="minorHAnsi" w:cstheme="minorHAnsi"/>
          <w:w w:val="105"/>
          <w:sz w:val="24"/>
          <w:szCs w:val="24"/>
        </w:rPr>
        <w:t>:</w:t>
      </w:r>
    </w:p>
    <w:p w14:paraId="74714738" w14:textId="77777777" w:rsidR="00C91DF7" w:rsidRPr="00B20A39" w:rsidRDefault="00C91DF7" w:rsidP="00C91DF7">
      <w:pPr>
        <w:pStyle w:val="Textoindependiente"/>
        <w:spacing w:before="179"/>
        <w:ind w:left="396" w:right="405" w:firstLine="0"/>
        <w:contextualSpacing/>
        <w:rPr>
          <w:rFonts w:asciiTheme="minorHAnsi" w:hAnsiTheme="minorHAnsi" w:cstheme="minorHAnsi"/>
          <w:w w:val="105"/>
          <w:sz w:val="24"/>
          <w:szCs w:val="24"/>
        </w:rPr>
      </w:pPr>
    </w:p>
    <w:p w14:paraId="0B47E551" w14:textId="5CD1A6D7" w:rsidR="008021E1" w:rsidRPr="00B20A39" w:rsidRDefault="00C91DF7" w:rsidP="00C91DF7">
      <w:pPr>
        <w:pStyle w:val="Textoindependiente"/>
        <w:numPr>
          <w:ilvl w:val="0"/>
          <w:numId w:val="7"/>
        </w:numPr>
        <w:spacing w:before="179"/>
        <w:ind w:left="1168" w:right="403" w:hanging="357"/>
        <w:contextualSpacing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G</w:t>
      </w:r>
      <w:r w:rsidR="00FA113C" w:rsidRPr="00B20A39">
        <w:rPr>
          <w:rFonts w:asciiTheme="minorHAnsi" w:hAnsiTheme="minorHAnsi" w:cstheme="minorHAnsi"/>
          <w:w w:val="105"/>
          <w:sz w:val="24"/>
          <w:szCs w:val="24"/>
        </w:rPr>
        <w:t>estión y manejo de canales</w:t>
      </w:r>
      <w:r w:rsidR="00254C14" w:rsidRPr="00B20A39">
        <w:rPr>
          <w:rFonts w:asciiTheme="minorHAnsi" w:hAnsiTheme="minorHAnsi" w:cstheme="minorHAnsi"/>
          <w:w w:val="105"/>
          <w:sz w:val="24"/>
          <w:szCs w:val="24"/>
        </w:rPr>
        <w:t>,</w:t>
      </w:r>
      <w:r w:rsidR="00FA113C" w:rsidRPr="00B20A39">
        <w:rPr>
          <w:rFonts w:asciiTheme="minorHAnsi" w:hAnsiTheme="minorHAnsi" w:cstheme="minorHAnsi"/>
          <w:w w:val="105"/>
          <w:sz w:val="24"/>
          <w:szCs w:val="24"/>
        </w:rPr>
        <w:t xml:space="preserve"> como </w:t>
      </w:r>
      <w:r w:rsidR="008021E1" w:rsidRPr="00B20A39">
        <w:rPr>
          <w:rFonts w:asciiTheme="minorHAnsi" w:hAnsiTheme="minorHAnsi" w:cstheme="minorHAnsi"/>
          <w:w w:val="105"/>
          <w:sz w:val="24"/>
          <w:szCs w:val="24"/>
        </w:rPr>
        <w:t>son</w:t>
      </w:r>
      <w:r w:rsidR="00FA113C" w:rsidRPr="00B20A3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8021E1" w:rsidRPr="00B20A39">
        <w:rPr>
          <w:rFonts w:asciiTheme="minorHAnsi" w:hAnsiTheme="minorHAnsi" w:cstheme="minorHAnsi"/>
          <w:w w:val="105"/>
          <w:sz w:val="24"/>
          <w:szCs w:val="24"/>
        </w:rPr>
        <w:t xml:space="preserve">las </w:t>
      </w:r>
      <w:r w:rsidR="00FA113C" w:rsidRPr="00B20A39">
        <w:rPr>
          <w:rFonts w:asciiTheme="minorHAnsi" w:hAnsiTheme="minorHAnsi" w:cstheme="minorHAnsi"/>
          <w:w w:val="105"/>
          <w:sz w:val="24"/>
          <w:szCs w:val="24"/>
        </w:rPr>
        <w:t>islas</w:t>
      </w:r>
      <w:r w:rsidR="00FA113C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FA113C" w:rsidRPr="00B20A39">
        <w:rPr>
          <w:rFonts w:asciiTheme="minorHAnsi" w:hAnsiTheme="minorHAnsi" w:cstheme="minorHAnsi"/>
          <w:w w:val="105"/>
          <w:sz w:val="24"/>
          <w:szCs w:val="24"/>
        </w:rPr>
        <w:t>en</w:t>
      </w:r>
      <w:r w:rsidR="00FA113C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FA113C" w:rsidRPr="00B20A39">
        <w:rPr>
          <w:rFonts w:asciiTheme="minorHAnsi" w:hAnsiTheme="minorHAnsi" w:cstheme="minorHAnsi"/>
          <w:w w:val="105"/>
          <w:sz w:val="24"/>
          <w:szCs w:val="24"/>
        </w:rPr>
        <w:t>centros</w:t>
      </w:r>
      <w:r w:rsidR="00FA113C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FA113C" w:rsidRPr="00B20A39">
        <w:rPr>
          <w:rFonts w:asciiTheme="minorHAnsi" w:hAnsiTheme="minorHAnsi" w:cstheme="minorHAnsi"/>
          <w:w w:val="105"/>
          <w:sz w:val="24"/>
          <w:szCs w:val="24"/>
        </w:rPr>
        <w:t>comerciales</w:t>
      </w:r>
      <w:r w:rsidR="008021E1"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64672C06" w14:textId="14B2DEAE" w:rsidR="008021E1" w:rsidRPr="00B20A39" w:rsidRDefault="008021E1" w:rsidP="00C91DF7">
      <w:pPr>
        <w:pStyle w:val="Textoindependiente"/>
        <w:numPr>
          <w:ilvl w:val="0"/>
          <w:numId w:val="7"/>
        </w:numPr>
        <w:spacing w:before="179"/>
        <w:ind w:left="1168" w:right="403" w:hanging="357"/>
        <w:contextualSpacing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Validación de elementos del modelo de negocios (segmento de mercado, canales, precios, etc.)</w:t>
      </w:r>
      <w:r w:rsidR="00C91DF7"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7D0F8EA6" w14:textId="2D15730F" w:rsidR="00C91DF7" w:rsidRPr="00B20A39" w:rsidRDefault="00C91DF7" w:rsidP="00C91DF7">
      <w:pPr>
        <w:pStyle w:val="Textoindependiente"/>
        <w:numPr>
          <w:ilvl w:val="0"/>
          <w:numId w:val="7"/>
        </w:numPr>
        <w:spacing w:before="179"/>
        <w:ind w:left="1168" w:right="403" w:hanging="357"/>
        <w:contextualSpacing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Exposición de la marca y productos.</w:t>
      </w:r>
    </w:p>
    <w:p w14:paraId="42F3D030" w14:textId="39585B67" w:rsidR="008021E1" w:rsidRPr="00B20A39" w:rsidRDefault="00FA113C" w:rsidP="00C91DF7">
      <w:pPr>
        <w:pStyle w:val="Textoindependiente"/>
        <w:numPr>
          <w:ilvl w:val="0"/>
          <w:numId w:val="7"/>
        </w:numPr>
        <w:spacing w:before="179"/>
        <w:ind w:left="1168" w:right="403" w:hanging="357"/>
        <w:contextualSpacing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8021E1" w:rsidRPr="00B20A39">
        <w:rPr>
          <w:rFonts w:asciiTheme="minorHAnsi" w:hAnsiTheme="minorHAnsi" w:cstheme="minorHAnsi"/>
          <w:w w:val="105"/>
          <w:sz w:val="24"/>
          <w:szCs w:val="24"/>
        </w:rPr>
        <w:t>C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omercialización</w:t>
      </w:r>
      <w:r w:rsidR="007C3D4C" w:rsidRPr="00B20A3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8021E1" w:rsidRPr="00B20A39">
        <w:rPr>
          <w:rFonts w:asciiTheme="minorHAnsi" w:hAnsiTheme="minorHAnsi" w:cstheme="minorHAnsi"/>
          <w:w w:val="105"/>
          <w:sz w:val="24"/>
          <w:szCs w:val="24"/>
        </w:rPr>
        <w:t>de sus productos.</w:t>
      </w:r>
    </w:p>
    <w:p w14:paraId="08754D04" w14:textId="77777777" w:rsidR="00493CAB" w:rsidRPr="00B20A39" w:rsidRDefault="00493CAB" w:rsidP="00493CAB">
      <w:pPr>
        <w:pStyle w:val="Textoindependiente"/>
        <w:spacing w:before="179"/>
        <w:ind w:left="426" w:right="403" w:firstLine="0"/>
        <w:contextualSpacing/>
        <w:rPr>
          <w:rFonts w:asciiTheme="minorHAnsi" w:hAnsiTheme="minorHAnsi" w:cstheme="minorHAnsi"/>
          <w:w w:val="105"/>
          <w:sz w:val="24"/>
          <w:szCs w:val="24"/>
        </w:rPr>
      </w:pPr>
    </w:p>
    <w:p w14:paraId="26347C9D" w14:textId="74322592" w:rsidR="00493CAB" w:rsidRPr="00B20A39" w:rsidRDefault="004E3BCC" w:rsidP="00493CAB">
      <w:pPr>
        <w:pStyle w:val="Textoindependiente"/>
        <w:spacing w:before="179"/>
        <w:ind w:left="426" w:right="403" w:firstLine="0"/>
        <w:contextualSpacing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Artesanos y</w:t>
      </w:r>
      <w:r w:rsidR="00493CAB" w:rsidRPr="00B20A39">
        <w:rPr>
          <w:rFonts w:asciiTheme="minorHAnsi" w:hAnsiTheme="minorHAnsi" w:cstheme="minorHAnsi"/>
          <w:w w:val="105"/>
          <w:sz w:val="24"/>
          <w:szCs w:val="24"/>
        </w:rPr>
        <w:t xml:space="preserve"> Microempresas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en:</w:t>
      </w:r>
    </w:p>
    <w:p w14:paraId="42D85131" w14:textId="7FAFA814" w:rsidR="004E3BCC" w:rsidRPr="00B20A39" w:rsidRDefault="004E3BCC" w:rsidP="00493CAB">
      <w:pPr>
        <w:pStyle w:val="Textoindependiente"/>
        <w:spacing w:before="179"/>
        <w:ind w:left="426" w:right="403" w:firstLine="0"/>
        <w:contextualSpacing/>
        <w:rPr>
          <w:rFonts w:asciiTheme="minorHAnsi" w:hAnsiTheme="minorHAnsi" w:cstheme="minorHAnsi"/>
          <w:w w:val="105"/>
          <w:sz w:val="24"/>
          <w:szCs w:val="24"/>
        </w:rPr>
      </w:pPr>
    </w:p>
    <w:p w14:paraId="6A150417" w14:textId="712D50B3" w:rsidR="004E3BCC" w:rsidRPr="00B20A39" w:rsidRDefault="004E3BCC" w:rsidP="004E3BCC">
      <w:pPr>
        <w:pStyle w:val="Textoindependiente"/>
        <w:numPr>
          <w:ilvl w:val="0"/>
          <w:numId w:val="8"/>
        </w:numPr>
        <w:spacing w:before="179"/>
        <w:ind w:left="1168" w:right="403" w:hanging="357"/>
        <w:contextualSpacing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Validación de elementos del modelo de negocios (segmento de mercado, canales, precios, etc.) para un nuevo producto o productos.</w:t>
      </w:r>
    </w:p>
    <w:p w14:paraId="434ACEA8" w14:textId="12B1C701" w:rsidR="004E3BCC" w:rsidRPr="00B20A39" w:rsidRDefault="004E3BCC" w:rsidP="004E3BCC">
      <w:pPr>
        <w:pStyle w:val="Textoindependiente"/>
        <w:numPr>
          <w:ilvl w:val="0"/>
          <w:numId w:val="8"/>
        </w:numPr>
        <w:spacing w:before="179"/>
        <w:ind w:left="1168" w:right="403" w:hanging="357"/>
        <w:contextualSpacing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Exposición de la marca y productos.</w:t>
      </w:r>
    </w:p>
    <w:p w14:paraId="60865725" w14:textId="5A6FE7F6" w:rsidR="00E41D2B" w:rsidRPr="00B20A39" w:rsidRDefault="00E41D2B" w:rsidP="004E3BCC">
      <w:pPr>
        <w:pStyle w:val="Textoindependiente"/>
        <w:numPr>
          <w:ilvl w:val="0"/>
          <w:numId w:val="8"/>
        </w:numPr>
        <w:spacing w:before="179"/>
        <w:ind w:left="1168" w:right="403" w:hanging="357"/>
        <w:contextualSpacing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Validación de la apertura y gestión de un canal de comercialización - islas comerciales.</w:t>
      </w:r>
    </w:p>
    <w:p w14:paraId="27E6D6E1" w14:textId="77777777" w:rsidR="004E3BCC" w:rsidRPr="00B20A39" w:rsidRDefault="004E3BCC" w:rsidP="004E3BCC">
      <w:pPr>
        <w:pStyle w:val="Textoindependiente"/>
        <w:numPr>
          <w:ilvl w:val="0"/>
          <w:numId w:val="8"/>
        </w:numPr>
        <w:spacing w:before="179"/>
        <w:ind w:left="1168" w:right="403" w:hanging="357"/>
        <w:contextualSpacing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Comercialización de sus productos.</w:t>
      </w:r>
    </w:p>
    <w:p w14:paraId="6BC3117B" w14:textId="77777777" w:rsidR="008021E1" w:rsidRPr="00B20A39" w:rsidRDefault="008021E1" w:rsidP="008021E1">
      <w:pPr>
        <w:pStyle w:val="Textoindependiente"/>
        <w:spacing w:before="179"/>
        <w:ind w:left="732" w:right="403" w:firstLine="0"/>
        <w:contextualSpacing/>
        <w:rPr>
          <w:rFonts w:asciiTheme="minorHAnsi" w:hAnsiTheme="minorHAnsi" w:cstheme="minorHAnsi"/>
          <w:w w:val="105"/>
          <w:sz w:val="24"/>
          <w:szCs w:val="24"/>
        </w:rPr>
      </w:pPr>
    </w:p>
    <w:p w14:paraId="412A63FD" w14:textId="22F52639" w:rsidR="001917C4" w:rsidRPr="00B20A39" w:rsidRDefault="001917C4" w:rsidP="008021E1">
      <w:pPr>
        <w:pStyle w:val="Textoindependiente"/>
        <w:spacing w:before="179"/>
        <w:ind w:left="426" w:right="403" w:firstLine="0"/>
        <w:contextualSpacing/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</w:pPr>
    </w:p>
    <w:p w14:paraId="68A5FB58" w14:textId="6EE55CBB" w:rsidR="00C3648C" w:rsidRPr="00B20A39" w:rsidRDefault="00C91DF7" w:rsidP="008021E1">
      <w:pPr>
        <w:pStyle w:val="Textoindependiente"/>
        <w:spacing w:before="179"/>
        <w:ind w:left="426" w:right="403" w:firstLine="0"/>
        <w:contextualSpacing/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</w:pPr>
      <w:r w:rsidRPr="00B20A39"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  <w:t>I</w:t>
      </w:r>
      <w:r w:rsidR="007C3D4C" w:rsidRPr="00B20A39"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  <w:t>nvita a postularse para participar en los mismos</w:t>
      </w:r>
      <w:r w:rsidR="00103490" w:rsidRPr="00B20A39"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  <w:t>, durante el presente año</w:t>
      </w:r>
      <w:r w:rsidR="007C3D4C" w:rsidRPr="00B20A39"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  <w:t>, cuy</w:t>
      </w:r>
      <w:r w:rsidR="00716C55" w:rsidRPr="00B20A39"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  <w:t>o</w:t>
      </w:r>
      <w:r w:rsidR="00103490" w:rsidRPr="00B20A39"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  <w:t>s</w:t>
      </w:r>
      <w:r w:rsidR="007C3D4C" w:rsidRPr="00B20A39"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  <w:t xml:space="preserve"> </w:t>
      </w:r>
      <w:r w:rsidR="002327D6" w:rsidRPr="00B20A39"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  <w:t>requisitos</w:t>
      </w:r>
      <w:r w:rsidR="002327D6" w:rsidRPr="00B20A39">
        <w:rPr>
          <w:rFonts w:asciiTheme="minorHAnsi" w:hAnsiTheme="minorHAnsi" w:cstheme="minorHAnsi"/>
          <w:b/>
          <w:bCs/>
          <w:i/>
          <w:iCs/>
          <w:spacing w:val="-1"/>
          <w:w w:val="105"/>
          <w:sz w:val="28"/>
          <w:szCs w:val="28"/>
        </w:rPr>
        <w:t xml:space="preserve"> </w:t>
      </w:r>
      <w:r w:rsidR="002327D6" w:rsidRPr="00B20A39"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  <w:t>generales</w:t>
      </w:r>
      <w:r w:rsidR="002327D6" w:rsidRPr="00B20A39">
        <w:rPr>
          <w:rFonts w:asciiTheme="minorHAnsi" w:hAnsiTheme="minorHAnsi" w:cstheme="minorHAnsi"/>
          <w:b/>
          <w:bCs/>
          <w:i/>
          <w:iCs/>
          <w:spacing w:val="4"/>
          <w:w w:val="105"/>
          <w:sz w:val="28"/>
          <w:szCs w:val="28"/>
        </w:rPr>
        <w:t xml:space="preserve"> </w:t>
      </w:r>
      <w:r w:rsidR="002327D6" w:rsidRPr="00B20A39"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  <w:t>de</w:t>
      </w:r>
      <w:r w:rsidR="002327D6" w:rsidRPr="00B20A39">
        <w:rPr>
          <w:rFonts w:asciiTheme="minorHAnsi" w:hAnsiTheme="minorHAnsi" w:cstheme="minorHAnsi"/>
          <w:b/>
          <w:bCs/>
          <w:i/>
          <w:iCs/>
          <w:spacing w:val="-3"/>
          <w:w w:val="105"/>
          <w:sz w:val="28"/>
          <w:szCs w:val="28"/>
        </w:rPr>
        <w:t xml:space="preserve"> </w:t>
      </w:r>
      <w:r w:rsidR="002327D6" w:rsidRPr="00B20A39"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  <w:t>participación</w:t>
      </w:r>
      <w:r w:rsidR="002327D6" w:rsidRPr="00B20A39">
        <w:rPr>
          <w:rFonts w:asciiTheme="minorHAnsi" w:hAnsiTheme="minorHAnsi" w:cstheme="minorHAnsi"/>
          <w:b/>
          <w:bCs/>
          <w:i/>
          <w:iCs/>
          <w:spacing w:val="1"/>
          <w:w w:val="105"/>
          <w:sz w:val="28"/>
          <w:szCs w:val="28"/>
        </w:rPr>
        <w:t xml:space="preserve"> </w:t>
      </w:r>
      <w:r w:rsidR="002327D6" w:rsidRPr="00B20A39"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  <w:t>son:</w:t>
      </w:r>
    </w:p>
    <w:p w14:paraId="33A2A1EE" w14:textId="33F9F115" w:rsidR="004E3BCC" w:rsidRPr="00B20A39" w:rsidRDefault="004E3BCC" w:rsidP="00C91DF7">
      <w:pPr>
        <w:tabs>
          <w:tab w:val="left" w:pos="1074"/>
          <w:tab w:val="center" w:pos="4194"/>
          <w:tab w:val="left" w:pos="6375"/>
        </w:tabs>
        <w:spacing w:line="266" w:lineRule="auto"/>
        <w:ind w:right="411"/>
        <w:rPr>
          <w:rFonts w:asciiTheme="minorHAnsi" w:hAnsiTheme="minorHAnsi" w:cstheme="minorHAnsi"/>
          <w:b/>
          <w:bCs/>
          <w:sz w:val="24"/>
          <w:szCs w:val="24"/>
        </w:rPr>
      </w:pPr>
    </w:p>
    <w:p w14:paraId="0FAEDD3E" w14:textId="65026876" w:rsidR="00C3648C" w:rsidRPr="00B20A39" w:rsidRDefault="00C3648C" w:rsidP="00B20A39">
      <w:pPr>
        <w:tabs>
          <w:tab w:val="left" w:pos="1074"/>
          <w:tab w:val="center" w:pos="4194"/>
          <w:tab w:val="left" w:pos="6375"/>
        </w:tabs>
        <w:spacing w:line="266" w:lineRule="auto"/>
        <w:ind w:right="411"/>
        <w:rPr>
          <w:rFonts w:asciiTheme="minorHAnsi" w:hAnsiTheme="minorHAnsi" w:cstheme="minorHAnsi"/>
          <w:b/>
          <w:bCs/>
          <w:sz w:val="24"/>
          <w:szCs w:val="24"/>
        </w:rPr>
      </w:pPr>
      <w:r w:rsidRPr="00B20A39">
        <w:rPr>
          <w:rFonts w:asciiTheme="minorHAnsi" w:hAnsiTheme="minorHAnsi" w:cstheme="minorHAnsi"/>
          <w:sz w:val="24"/>
          <w:szCs w:val="24"/>
        </w:rPr>
        <w:t>Convocatoria:</w:t>
      </w:r>
      <w:r w:rsidRPr="00B20A39">
        <w:rPr>
          <w:rFonts w:asciiTheme="minorHAnsi" w:hAnsiTheme="minorHAnsi" w:cstheme="minorHAnsi"/>
          <w:sz w:val="24"/>
          <w:szCs w:val="24"/>
        </w:rPr>
        <w:tab/>
      </w:r>
      <w:r w:rsidR="00C0392E" w:rsidRPr="00B20A39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415C51" w:rsidRPr="00B20A39">
        <w:rPr>
          <w:rFonts w:asciiTheme="minorHAnsi" w:hAnsiTheme="minorHAnsi" w:cstheme="minorHAnsi"/>
          <w:b/>
          <w:bCs/>
          <w:i/>
          <w:iCs/>
          <w:sz w:val="24"/>
          <w:szCs w:val="24"/>
        </w:rPr>
        <w:t>ABIERTA TODO EL</w:t>
      </w:r>
      <w:r w:rsidR="00103490" w:rsidRPr="00B20A39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AÑO</w:t>
      </w:r>
    </w:p>
    <w:p w14:paraId="426A596F" w14:textId="568B53AC" w:rsidR="00C3648C" w:rsidRPr="00B20A39" w:rsidRDefault="00C3648C" w:rsidP="004F613B">
      <w:pPr>
        <w:tabs>
          <w:tab w:val="left" w:pos="1074"/>
        </w:tabs>
        <w:ind w:left="2880" w:hanging="2880"/>
        <w:jc w:val="both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sz w:val="24"/>
          <w:szCs w:val="24"/>
        </w:rPr>
        <w:t xml:space="preserve">Recepción postulaciones: </w:t>
      </w:r>
      <w:r w:rsidR="00C0392E" w:rsidRPr="00B20A39">
        <w:rPr>
          <w:rFonts w:asciiTheme="minorHAnsi" w:hAnsiTheme="minorHAnsi" w:cstheme="minorHAnsi"/>
          <w:sz w:val="24"/>
          <w:szCs w:val="24"/>
        </w:rPr>
        <w:t xml:space="preserve"> </w:t>
      </w:r>
      <w:r w:rsidR="00C0392E" w:rsidRPr="00B20A39">
        <w:rPr>
          <w:rFonts w:asciiTheme="minorHAnsi" w:hAnsiTheme="minorHAnsi" w:cstheme="minorHAnsi"/>
          <w:sz w:val="24"/>
          <w:szCs w:val="24"/>
        </w:rPr>
        <w:tab/>
      </w:r>
      <w:r w:rsidR="00415C51" w:rsidRPr="00B20A39">
        <w:rPr>
          <w:rFonts w:asciiTheme="minorHAnsi" w:hAnsiTheme="minorHAnsi" w:cstheme="minorHAnsi"/>
          <w:sz w:val="24"/>
          <w:szCs w:val="24"/>
        </w:rPr>
        <w:t xml:space="preserve">Todos los meses (días hábiles) se </w:t>
      </w:r>
      <w:r w:rsidR="00843EB5" w:rsidRPr="00B20A39">
        <w:rPr>
          <w:rFonts w:asciiTheme="minorHAnsi" w:hAnsiTheme="minorHAnsi" w:cstheme="minorHAnsi"/>
          <w:sz w:val="24"/>
          <w:szCs w:val="24"/>
        </w:rPr>
        <w:t>receptarán las</w:t>
      </w:r>
      <w:r w:rsidR="00C0392E" w:rsidRPr="00B20A39">
        <w:rPr>
          <w:rFonts w:asciiTheme="minorHAnsi" w:hAnsiTheme="minorHAnsi" w:cstheme="minorHAnsi"/>
          <w:sz w:val="24"/>
          <w:szCs w:val="24"/>
        </w:rPr>
        <w:t xml:space="preserve"> </w:t>
      </w:r>
      <w:r w:rsidR="00843EB5" w:rsidRPr="00B20A39">
        <w:rPr>
          <w:rFonts w:asciiTheme="minorHAnsi" w:hAnsiTheme="minorHAnsi" w:cstheme="minorHAnsi"/>
          <w:sz w:val="24"/>
          <w:szCs w:val="24"/>
        </w:rPr>
        <w:t xml:space="preserve">postulaciones </w:t>
      </w:r>
      <w:r w:rsidR="004969F9" w:rsidRPr="00B20A39">
        <w:rPr>
          <w:rFonts w:asciiTheme="minorHAnsi" w:hAnsiTheme="minorHAnsi" w:cstheme="minorHAnsi"/>
          <w:sz w:val="24"/>
          <w:szCs w:val="24"/>
        </w:rPr>
        <w:t>al correo electrónico:</w:t>
      </w:r>
      <w:r w:rsidR="00C0392E" w:rsidRPr="00B20A39">
        <w:rPr>
          <w:rFonts w:asciiTheme="minorHAnsi" w:hAnsiTheme="minorHAnsi" w:cstheme="minorHAnsi"/>
          <w:sz w:val="24"/>
          <w:szCs w:val="24"/>
        </w:rPr>
        <w:t xml:space="preserve"> </w:t>
      </w:r>
      <w:hyperlink r:id="rId7" w:history="1">
        <w:r w:rsidR="00C0392E" w:rsidRPr="00B20A39">
          <w:rPr>
            <w:rStyle w:val="Hipervnculo"/>
            <w:rFonts w:asciiTheme="minorHAnsi" w:hAnsiTheme="minorHAnsi" w:cstheme="minorHAnsi"/>
            <w:sz w:val="24"/>
            <w:szCs w:val="24"/>
          </w:rPr>
          <w:t>comercializacionsma@produccion.gob.ec</w:t>
        </w:r>
      </w:hyperlink>
      <w:r w:rsidR="004969F9" w:rsidRPr="00B20A39">
        <w:rPr>
          <w:rFonts w:asciiTheme="minorHAnsi" w:hAnsiTheme="minorHAnsi" w:cstheme="minorHAnsi"/>
          <w:sz w:val="24"/>
          <w:szCs w:val="24"/>
        </w:rPr>
        <w:t xml:space="preserve"> </w:t>
      </w:r>
      <w:r w:rsidR="00761F81" w:rsidRPr="00B20A39">
        <w:rPr>
          <w:rFonts w:asciiTheme="minorHAnsi" w:hAnsiTheme="minorHAnsi" w:cstheme="minorHAnsi"/>
          <w:sz w:val="24"/>
          <w:szCs w:val="24"/>
        </w:rPr>
        <w:t xml:space="preserve">según cronograma que se publica en la página web del Ministerio de Producción </w:t>
      </w:r>
      <w:hyperlink r:id="rId8" w:history="1">
        <w:r w:rsidR="00761F81" w:rsidRPr="00B20A39">
          <w:rPr>
            <w:rStyle w:val="Hipervnculo"/>
            <w:rFonts w:asciiTheme="minorHAnsi" w:hAnsiTheme="minorHAnsi" w:cstheme="minorHAnsi"/>
            <w:sz w:val="24"/>
            <w:szCs w:val="24"/>
          </w:rPr>
          <w:t>www.produccion.gob.ec</w:t>
        </w:r>
      </w:hyperlink>
      <w:r w:rsidR="00761F81" w:rsidRPr="00B20A39">
        <w:rPr>
          <w:rFonts w:asciiTheme="minorHAnsi" w:hAnsiTheme="minorHAnsi" w:cstheme="minorHAnsi"/>
          <w:sz w:val="24"/>
          <w:szCs w:val="24"/>
        </w:rPr>
        <w:t xml:space="preserve">, </w:t>
      </w:r>
      <w:r w:rsidR="00843EB5" w:rsidRPr="00B20A39">
        <w:rPr>
          <w:rFonts w:asciiTheme="minorHAnsi" w:hAnsiTheme="minorHAnsi" w:cstheme="minorHAnsi"/>
          <w:sz w:val="24"/>
          <w:szCs w:val="24"/>
        </w:rPr>
        <w:t xml:space="preserve"> subsiguiente </w:t>
      </w:r>
      <w:r w:rsidR="00103490" w:rsidRPr="00B20A39">
        <w:rPr>
          <w:rFonts w:asciiTheme="minorHAnsi" w:hAnsiTheme="minorHAnsi" w:cstheme="minorHAnsi"/>
          <w:sz w:val="24"/>
          <w:szCs w:val="24"/>
        </w:rPr>
        <w:t>se notificará a los aprobados</w:t>
      </w:r>
      <w:r w:rsidR="004969F9" w:rsidRPr="00B20A39">
        <w:rPr>
          <w:rFonts w:asciiTheme="minorHAnsi" w:hAnsiTheme="minorHAnsi" w:cstheme="minorHAnsi"/>
          <w:sz w:val="24"/>
          <w:szCs w:val="24"/>
        </w:rPr>
        <w:t xml:space="preserve"> mediante </w:t>
      </w:r>
      <w:proofErr w:type="spellStart"/>
      <w:r w:rsidR="004969F9" w:rsidRPr="00B20A39">
        <w:rPr>
          <w:rFonts w:asciiTheme="minorHAnsi" w:hAnsiTheme="minorHAnsi" w:cstheme="minorHAnsi"/>
          <w:sz w:val="24"/>
          <w:szCs w:val="24"/>
        </w:rPr>
        <w:t>whatssap</w:t>
      </w:r>
      <w:proofErr w:type="spellEnd"/>
    </w:p>
    <w:p w14:paraId="687948AE" w14:textId="54CCC37A" w:rsidR="004E3BCC" w:rsidRPr="00B20A39" w:rsidRDefault="00C3648C" w:rsidP="00C3648C">
      <w:pPr>
        <w:tabs>
          <w:tab w:val="left" w:pos="1074"/>
        </w:tabs>
        <w:spacing w:line="266" w:lineRule="auto"/>
        <w:ind w:right="411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sz w:val="24"/>
          <w:szCs w:val="24"/>
        </w:rPr>
        <w:lastRenderedPageBreak/>
        <w:tab/>
      </w:r>
      <w:r w:rsidRPr="00B20A39">
        <w:rPr>
          <w:rFonts w:asciiTheme="minorHAnsi" w:hAnsiTheme="minorHAnsi" w:cstheme="minorHAnsi"/>
          <w:sz w:val="24"/>
          <w:szCs w:val="24"/>
        </w:rPr>
        <w:tab/>
      </w:r>
      <w:r w:rsidRPr="00B20A39">
        <w:rPr>
          <w:rFonts w:asciiTheme="minorHAnsi" w:hAnsiTheme="minorHAnsi" w:cstheme="minorHAnsi"/>
          <w:sz w:val="24"/>
          <w:szCs w:val="24"/>
        </w:rPr>
        <w:tab/>
      </w:r>
    </w:p>
    <w:p w14:paraId="7B6FA37B" w14:textId="0AC3565A" w:rsidR="00103490" w:rsidRPr="00B20A39" w:rsidRDefault="00761F81" w:rsidP="00C0392E">
      <w:pPr>
        <w:tabs>
          <w:tab w:val="left" w:pos="1074"/>
        </w:tabs>
        <w:ind w:right="408"/>
        <w:jc w:val="both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sz w:val="24"/>
          <w:szCs w:val="24"/>
        </w:rPr>
        <w:t xml:space="preserve">El cronograma de las actividades relacionadas con todo el proceso previo a aprobación, notificación de aprobados, pagos, asignación de espacios, etc., se publica en la página web del Ministerio de Producción </w:t>
      </w:r>
      <w:hyperlink r:id="rId9" w:history="1">
        <w:r w:rsidRPr="00B20A39">
          <w:rPr>
            <w:rStyle w:val="Hipervnculo"/>
            <w:rFonts w:asciiTheme="minorHAnsi" w:hAnsiTheme="minorHAnsi" w:cstheme="minorHAnsi"/>
            <w:sz w:val="24"/>
            <w:szCs w:val="24"/>
          </w:rPr>
          <w:t>www.produccion.gob.ec</w:t>
        </w:r>
      </w:hyperlink>
      <w:r w:rsidRPr="00B20A39">
        <w:rPr>
          <w:rFonts w:asciiTheme="minorHAnsi" w:hAnsiTheme="minorHAnsi" w:cstheme="minorHAnsi"/>
          <w:sz w:val="24"/>
          <w:szCs w:val="24"/>
        </w:rPr>
        <w:t>.</w:t>
      </w:r>
    </w:p>
    <w:p w14:paraId="2AF23B64" w14:textId="77777777" w:rsidR="00761F81" w:rsidRPr="00B20A39" w:rsidRDefault="00761F81" w:rsidP="00761F81">
      <w:pPr>
        <w:tabs>
          <w:tab w:val="left" w:pos="1074"/>
        </w:tabs>
        <w:ind w:left="1074" w:right="408"/>
        <w:jc w:val="both"/>
        <w:rPr>
          <w:rFonts w:asciiTheme="minorHAnsi" w:hAnsiTheme="minorHAnsi" w:cstheme="minorHAnsi"/>
          <w:sz w:val="24"/>
          <w:szCs w:val="24"/>
        </w:rPr>
      </w:pPr>
    </w:p>
    <w:p w14:paraId="45AE05B5" w14:textId="77777777" w:rsidR="00FB6D25" w:rsidRDefault="00FB6D25" w:rsidP="008A2504">
      <w:pPr>
        <w:tabs>
          <w:tab w:val="left" w:pos="1074"/>
        </w:tabs>
        <w:spacing w:line="266" w:lineRule="auto"/>
        <w:ind w:left="4320" w:right="411" w:hanging="43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FB1F02F" w14:textId="7E19FA8E" w:rsidR="001651A4" w:rsidRPr="00B20A39" w:rsidRDefault="002327D6" w:rsidP="008A2504">
      <w:pPr>
        <w:tabs>
          <w:tab w:val="left" w:pos="1074"/>
        </w:tabs>
        <w:spacing w:line="266" w:lineRule="auto"/>
        <w:ind w:left="4320" w:right="411" w:hanging="43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20A39">
        <w:rPr>
          <w:rFonts w:asciiTheme="minorHAnsi" w:hAnsiTheme="minorHAnsi" w:cstheme="minorHAnsi"/>
          <w:b/>
          <w:bCs/>
          <w:sz w:val="24"/>
          <w:szCs w:val="24"/>
        </w:rPr>
        <w:t>REQUISITOS</w:t>
      </w:r>
      <w:r w:rsidRPr="00B20A39">
        <w:rPr>
          <w:rFonts w:asciiTheme="minorHAnsi" w:hAnsiTheme="minorHAnsi" w:cstheme="minorHAnsi"/>
          <w:b/>
          <w:bCs/>
          <w:spacing w:val="21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b/>
          <w:bCs/>
          <w:sz w:val="24"/>
          <w:szCs w:val="24"/>
        </w:rPr>
        <w:t>PARA</w:t>
      </w:r>
      <w:r w:rsidRPr="00B20A39">
        <w:rPr>
          <w:rFonts w:asciiTheme="minorHAnsi" w:hAnsiTheme="minorHAnsi" w:cstheme="minorHAnsi"/>
          <w:b/>
          <w:bCs/>
          <w:spacing w:val="24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b/>
          <w:bCs/>
          <w:sz w:val="24"/>
          <w:szCs w:val="24"/>
        </w:rPr>
        <w:t>POSTULARSE:</w:t>
      </w:r>
    </w:p>
    <w:p w14:paraId="2F52647F" w14:textId="77777777" w:rsidR="008A2504" w:rsidRPr="00B20A39" w:rsidRDefault="008A2504" w:rsidP="008A2504">
      <w:pPr>
        <w:tabs>
          <w:tab w:val="left" w:pos="1074"/>
        </w:tabs>
        <w:spacing w:line="266" w:lineRule="auto"/>
        <w:ind w:left="4320" w:right="411" w:hanging="43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D208BB6" w14:textId="77777777" w:rsidR="001651A4" w:rsidRPr="00B20A39" w:rsidRDefault="002327D6" w:rsidP="008A2504">
      <w:pPr>
        <w:pStyle w:val="Prrafodelista"/>
        <w:numPr>
          <w:ilvl w:val="0"/>
          <w:numId w:val="16"/>
        </w:numPr>
        <w:tabs>
          <w:tab w:val="left" w:pos="1074"/>
        </w:tabs>
        <w:spacing w:line="266" w:lineRule="auto"/>
        <w:ind w:right="409"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Contar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con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RUC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o</w:t>
      </w:r>
      <w:r w:rsidR="00800DD5" w:rsidRPr="00B20A39">
        <w:rPr>
          <w:rFonts w:asciiTheme="minorHAnsi" w:hAnsiTheme="minorHAnsi" w:cstheme="minorHAnsi"/>
          <w:w w:val="105"/>
          <w:sz w:val="24"/>
          <w:szCs w:val="24"/>
        </w:rPr>
        <w:t xml:space="preserve"> RIMPE</w:t>
      </w:r>
    </w:p>
    <w:p w14:paraId="0A1E9B3C" w14:textId="32BDF9AF" w:rsidR="00C3648C" w:rsidRPr="00B20A39" w:rsidRDefault="002327D6" w:rsidP="008A2504">
      <w:pPr>
        <w:pStyle w:val="Prrafodelista"/>
        <w:numPr>
          <w:ilvl w:val="0"/>
          <w:numId w:val="16"/>
        </w:numPr>
        <w:tabs>
          <w:tab w:val="left" w:pos="1074"/>
        </w:tabs>
        <w:spacing w:line="266" w:lineRule="auto"/>
        <w:ind w:right="409"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Tener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RUM (Registro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 M</w:t>
      </w:r>
      <w:r w:rsidR="00800DD5" w:rsidRPr="00B20A39">
        <w:rPr>
          <w:rFonts w:asciiTheme="minorHAnsi" w:hAnsiTheme="minorHAnsi" w:cstheme="minorHAnsi"/>
          <w:w w:val="105"/>
          <w:sz w:val="24"/>
          <w:szCs w:val="24"/>
        </w:rPr>
        <w:t>IPYMES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),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RUA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(Registro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Artesanal)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o RNE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(Registro de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Emprendedores). Estos registros son gratuitos y se pueden generar en la página web</w:t>
      </w:r>
      <w:r w:rsidRPr="00B20A39">
        <w:rPr>
          <w:rFonts w:asciiTheme="minorHAnsi" w:hAnsiTheme="minorHAnsi" w:cstheme="minorHAnsi"/>
          <w:color w:val="0462C0"/>
          <w:spacing w:val="1"/>
          <w:w w:val="105"/>
          <w:sz w:val="24"/>
          <w:szCs w:val="24"/>
        </w:rPr>
        <w:t xml:space="preserve"> </w:t>
      </w:r>
      <w:hyperlink r:id="rId10">
        <w:r w:rsidRPr="00B20A39">
          <w:rPr>
            <w:rFonts w:asciiTheme="minorHAnsi" w:hAnsiTheme="minorHAnsi" w:cstheme="minorHAnsi"/>
            <w:color w:val="0462C0"/>
            <w:w w:val="105"/>
            <w:sz w:val="24"/>
            <w:szCs w:val="24"/>
            <w:u w:val="single" w:color="0462C0"/>
          </w:rPr>
          <w:t>www.produccion.gob.ec</w:t>
        </w:r>
        <w:r w:rsidRPr="00B20A39">
          <w:rPr>
            <w:rFonts w:asciiTheme="minorHAnsi" w:hAnsiTheme="minorHAnsi" w:cstheme="minorHAnsi"/>
            <w:w w:val="105"/>
            <w:sz w:val="24"/>
            <w:szCs w:val="24"/>
          </w:rPr>
          <w:t>,</w:t>
        </w:r>
      </w:hyperlink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opción formalización </w:t>
      </w:r>
      <w:r w:rsidR="00800DD5" w:rsidRPr="00B20A39">
        <w:rPr>
          <w:rFonts w:asciiTheme="minorHAnsi" w:hAnsiTheme="minorHAnsi" w:cstheme="minorHAnsi"/>
          <w:w w:val="105"/>
          <w:sz w:val="24"/>
          <w:szCs w:val="24"/>
        </w:rPr>
        <w:t>MIPYMES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y artesanos, para obtener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estos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registros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debe</w:t>
      </w:r>
      <w:r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contar</w:t>
      </w:r>
      <w:r w:rsidRPr="00B20A39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con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RUC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o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RISE.</w:t>
      </w:r>
      <w:r w:rsidR="00C3648C" w:rsidRPr="00B20A39">
        <w:rPr>
          <w:rFonts w:asciiTheme="minorHAnsi" w:hAnsiTheme="minorHAnsi" w:cstheme="minorHAnsi"/>
          <w:w w:val="105"/>
          <w:sz w:val="24"/>
          <w:szCs w:val="24"/>
        </w:rPr>
        <w:t xml:space="preserve"> (ahora RIMPE).</w:t>
      </w:r>
    </w:p>
    <w:p w14:paraId="13BE20C7" w14:textId="0DA12462" w:rsidR="00393836" w:rsidRPr="00B20A39" w:rsidRDefault="002327D6" w:rsidP="008A2504">
      <w:pPr>
        <w:pStyle w:val="Prrafodelista"/>
        <w:numPr>
          <w:ilvl w:val="0"/>
          <w:numId w:val="16"/>
        </w:numPr>
        <w:tabs>
          <w:tab w:val="left" w:pos="1074"/>
        </w:tabs>
        <w:ind w:right="409"/>
        <w:rPr>
          <w:rFonts w:asciiTheme="minorHAnsi" w:hAnsiTheme="minorHAnsi" w:cstheme="minorHAnsi"/>
          <w:i/>
          <w:iCs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Descargar la ficha de postulación publicada en </w:t>
      </w:r>
      <w:r w:rsidR="00EF1811" w:rsidRPr="00B20A39">
        <w:rPr>
          <w:rFonts w:asciiTheme="minorHAnsi" w:hAnsiTheme="minorHAnsi" w:cstheme="minorHAnsi"/>
          <w:i/>
          <w:iCs/>
          <w:color w:val="0462C0"/>
          <w:w w:val="105"/>
          <w:sz w:val="24"/>
          <w:szCs w:val="24"/>
          <w:u w:val="single" w:color="0462C0"/>
        </w:rPr>
        <w:t>https://www.produccion.gob.ec/postulaciones-para-actividades-comerciales/</w:t>
      </w:r>
      <w:r w:rsidR="00035795" w:rsidRPr="00B20A3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7C3D4C" w:rsidRPr="00B20A39">
        <w:rPr>
          <w:rFonts w:asciiTheme="minorHAnsi" w:hAnsiTheme="minorHAnsi" w:cstheme="minorHAnsi"/>
          <w:w w:val="105"/>
          <w:sz w:val="24"/>
          <w:szCs w:val="24"/>
        </w:rPr>
        <w:t xml:space="preserve">o puedes solicitarla al </w:t>
      </w:r>
      <w:proofErr w:type="spellStart"/>
      <w:r w:rsidR="007C3D4C" w:rsidRPr="00B20A39">
        <w:rPr>
          <w:rFonts w:asciiTheme="minorHAnsi" w:hAnsiTheme="minorHAnsi" w:cstheme="minorHAnsi"/>
          <w:w w:val="105"/>
          <w:sz w:val="24"/>
          <w:szCs w:val="24"/>
        </w:rPr>
        <w:t>whatssap</w:t>
      </w:r>
      <w:proofErr w:type="spellEnd"/>
      <w:r w:rsidR="007C3D4C" w:rsidRPr="00B20A3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proofErr w:type="spellStart"/>
      <w:r w:rsidR="007C3D4C" w:rsidRPr="00B20A39">
        <w:rPr>
          <w:rFonts w:asciiTheme="minorHAnsi" w:hAnsiTheme="minorHAnsi" w:cstheme="minorHAnsi"/>
          <w:w w:val="105"/>
          <w:sz w:val="24"/>
          <w:szCs w:val="24"/>
        </w:rPr>
        <w:t>business</w:t>
      </w:r>
      <w:proofErr w:type="spellEnd"/>
      <w:r w:rsidR="007C3D4C" w:rsidRPr="00B20A39">
        <w:rPr>
          <w:rFonts w:asciiTheme="minorHAnsi" w:hAnsiTheme="minorHAnsi" w:cstheme="minorHAnsi"/>
          <w:w w:val="105"/>
          <w:sz w:val="24"/>
          <w:szCs w:val="24"/>
        </w:rPr>
        <w:t xml:space="preserve"> de la Subsecretaria de MIPYMES y Artesanías al 0978882358, luego de llenarla y con los requisitos se debe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remitir</w:t>
      </w:r>
      <w:r w:rsidR="007C3D4C" w:rsidRPr="00B20A39">
        <w:rPr>
          <w:rFonts w:asciiTheme="minorHAnsi" w:hAnsiTheme="minorHAnsi" w:cstheme="minorHAnsi"/>
          <w:w w:val="105"/>
          <w:sz w:val="24"/>
          <w:szCs w:val="24"/>
        </w:rPr>
        <w:t xml:space="preserve"> (adjuntar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copia de RUC o RISE, copia de RUM, RUA o RNE y 4 fotos de</w:t>
      </w:r>
      <w:r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productos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postularse</w:t>
      </w:r>
      <w:r w:rsidR="007C3D4C" w:rsidRPr="00B20A39">
        <w:rPr>
          <w:rFonts w:asciiTheme="minorHAnsi" w:hAnsiTheme="minorHAnsi" w:cstheme="minorHAnsi"/>
          <w:w w:val="105"/>
          <w:sz w:val="24"/>
          <w:szCs w:val="24"/>
        </w:rPr>
        <w:t>)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para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participar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en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espacios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comercialización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y</w:t>
      </w:r>
      <w:r w:rsidRPr="00B20A3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remitir</w:t>
      </w:r>
      <w:r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="007C3D4C"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 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todo</w:t>
      </w:r>
      <w:r w:rsidRPr="00B20A3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esto</w:t>
      </w:r>
      <w:r w:rsidRPr="00B20A3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a</w:t>
      </w:r>
      <w:r w:rsidR="001651A4" w:rsidRPr="00B20A39">
        <w:rPr>
          <w:rFonts w:asciiTheme="minorHAnsi" w:hAnsiTheme="minorHAnsi" w:cstheme="minorHAnsi"/>
          <w:w w:val="105"/>
          <w:sz w:val="24"/>
          <w:szCs w:val="24"/>
        </w:rPr>
        <w:t>l</w:t>
      </w:r>
      <w:r w:rsidRPr="00B20A39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correo</w:t>
      </w:r>
      <w:r w:rsidR="00393836" w:rsidRPr="00B20A39">
        <w:rPr>
          <w:rFonts w:asciiTheme="minorHAnsi" w:hAnsiTheme="minorHAnsi" w:cstheme="minorHAnsi"/>
          <w:w w:val="105"/>
          <w:sz w:val="24"/>
          <w:szCs w:val="24"/>
        </w:rPr>
        <w:t>s</w:t>
      </w:r>
      <w:r w:rsidR="001651A4" w:rsidRPr="00B20A3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proofErr w:type="spellStart"/>
      <w:r w:rsidR="001651A4" w:rsidRPr="00B20A39">
        <w:rPr>
          <w:rFonts w:asciiTheme="minorHAnsi" w:hAnsiTheme="minorHAnsi" w:cstheme="minorHAnsi"/>
          <w:w w:val="105"/>
          <w:sz w:val="24"/>
          <w:szCs w:val="24"/>
        </w:rPr>
        <w:t>electrónco</w:t>
      </w:r>
      <w:proofErr w:type="spellEnd"/>
      <w:r w:rsidR="00393836" w:rsidRPr="00B20A39">
        <w:rPr>
          <w:rFonts w:asciiTheme="minorHAnsi" w:hAnsiTheme="minorHAnsi" w:cstheme="minorHAnsi"/>
          <w:w w:val="105"/>
          <w:sz w:val="24"/>
          <w:szCs w:val="24"/>
        </w:rPr>
        <w:t>:</w:t>
      </w:r>
      <w:r w:rsidR="001651A4" w:rsidRPr="00B20A3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hyperlink r:id="rId11">
        <w:r w:rsidRPr="00B20A39">
          <w:rPr>
            <w:rFonts w:asciiTheme="minorHAnsi" w:hAnsiTheme="minorHAnsi" w:cstheme="minorHAnsi"/>
            <w:i/>
            <w:iCs/>
            <w:color w:val="0462C0"/>
            <w:w w:val="105"/>
            <w:sz w:val="24"/>
            <w:szCs w:val="24"/>
            <w:u w:val="single" w:color="0462C0"/>
          </w:rPr>
          <w:t>comercializacionsma@produccion.gob.ec</w:t>
        </w:r>
      </w:hyperlink>
      <w:r w:rsidR="00EF1811" w:rsidRPr="00B20A39">
        <w:rPr>
          <w:rFonts w:asciiTheme="minorHAnsi" w:hAnsiTheme="minorHAnsi" w:cstheme="minorHAnsi"/>
          <w:i/>
          <w:iCs/>
          <w:color w:val="0462C0"/>
          <w:w w:val="105"/>
          <w:sz w:val="24"/>
          <w:szCs w:val="24"/>
          <w:u w:val="single" w:color="0462C0"/>
        </w:rPr>
        <w:t xml:space="preserve"> </w:t>
      </w:r>
    </w:p>
    <w:p w14:paraId="7FFC2BE9" w14:textId="308E8394" w:rsidR="005F0939" w:rsidRPr="00B20A39" w:rsidRDefault="002327D6" w:rsidP="008A2504">
      <w:pPr>
        <w:pStyle w:val="Prrafodelista"/>
        <w:numPr>
          <w:ilvl w:val="0"/>
          <w:numId w:val="16"/>
        </w:numPr>
        <w:tabs>
          <w:tab w:val="left" w:pos="1074"/>
        </w:tabs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Solo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pueden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participar</w:t>
      </w:r>
      <w:r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5E1C34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bienes de producción propia del postulante con factores de diferenciación;</w:t>
      </w:r>
      <w:r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no</w:t>
      </w:r>
      <w:r w:rsidRPr="00B20A3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replicas,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no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clones</w:t>
      </w:r>
      <w:r w:rsidR="005E1C34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, no piratas.</w:t>
      </w:r>
    </w:p>
    <w:p w14:paraId="082D7DA3" w14:textId="77777777" w:rsidR="005F0939" w:rsidRPr="00B20A39" w:rsidRDefault="002327D6" w:rsidP="008A2504">
      <w:pPr>
        <w:pStyle w:val="Prrafodelista"/>
        <w:numPr>
          <w:ilvl w:val="0"/>
          <w:numId w:val="16"/>
        </w:numPr>
        <w:tabs>
          <w:tab w:val="left" w:pos="1074"/>
        </w:tabs>
        <w:spacing w:before="24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productos</w:t>
      </w:r>
      <w:r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deben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contar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con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imagen</w:t>
      </w:r>
      <w:r w:rsidRPr="00B20A3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corporativa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y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una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excelente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presentación</w:t>
      </w:r>
    </w:p>
    <w:p w14:paraId="54399095" w14:textId="77777777" w:rsidR="005F0939" w:rsidRPr="00B20A39" w:rsidRDefault="002327D6" w:rsidP="008A2504">
      <w:pPr>
        <w:pStyle w:val="Prrafodelista"/>
        <w:numPr>
          <w:ilvl w:val="0"/>
          <w:numId w:val="16"/>
        </w:numPr>
        <w:tabs>
          <w:tab w:val="left" w:pos="1074"/>
        </w:tabs>
        <w:spacing w:before="30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Alimentos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deben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tener</w:t>
      </w:r>
      <w:r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Registro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o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Notificación</w:t>
      </w:r>
      <w:r w:rsidRPr="00B20A3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Sanitaria</w:t>
      </w:r>
    </w:p>
    <w:p w14:paraId="3F6C9113" w14:textId="61B59361" w:rsidR="005F0939" w:rsidRPr="00B20A39" w:rsidRDefault="002327D6" w:rsidP="008A2504">
      <w:pPr>
        <w:pStyle w:val="Prrafodelista"/>
        <w:numPr>
          <w:ilvl w:val="0"/>
          <w:numId w:val="16"/>
        </w:numPr>
        <w:tabs>
          <w:tab w:val="left" w:pos="1074"/>
        </w:tabs>
        <w:spacing w:before="29" w:line="268" w:lineRule="auto"/>
        <w:ind w:right="412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Licores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además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Registro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o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Notificación</w:t>
      </w:r>
      <w:r w:rsidRPr="00B20A3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Sanitaria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deben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contar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con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proofErr w:type="gramStart"/>
      <w:r w:rsidRPr="00B20A39">
        <w:rPr>
          <w:rFonts w:asciiTheme="minorHAnsi" w:hAnsiTheme="minorHAnsi" w:cstheme="minorHAnsi"/>
          <w:w w:val="105"/>
          <w:sz w:val="24"/>
          <w:szCs w:val="24"/>
        </w:rPr>
        <w:t>componentes</w:t>
      </w:r>
      <w:r w:rsidR="00EA0E90" w:rsidRPr="00B20A3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4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físicos</w:t>
      </w:r>
      <w:proofErr w:type="gramEnd"/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del</w:t>
      </w:r>
      <w:r w:rsidRPr="00B20A39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SRI, es decir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sellos SIMAR.</w:t>
      </w:r>
    </w:p>
    <w:p w14:paraId="430663CA" w14:textId="77777777" w:rsidR="005F0939" w:rsidRPr="00B20A39" w:rsidRDefault="002327D6" w:rsidP="008A2504">
      <w:pPr>
        <w:pStyle w:val="Prrafodelista"/>
        <w:numPr>
          <w:ilvl w:val="0"/>
          <w:numId w:val="16"/>
        </w:numPr>
        <w:tabs>
          <w:tab w:val="left" w:pos="1074"/>
        </w:tabs>
        <w:spacing w:line="268" w:lineRule="auto"/>
        <w:ind w:right="410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En</w:t>
      </w:r>
      <w:r w:rsidRPr="00B20A39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las</w:t>
      </w:r>
      <w:r w:rsidRPr="00B20A39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fotos</w:t>
      </w:r>
      <w:r w:rsidRPr="00B20A39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productos</w:t>
      </w:r>
      <w:r w:rsidRPr="00B20A39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se</w:t>
      </w:r>
      <w:r w:rsidRPr="00B20A39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debe</w:t>
      </w:r>
      <w:r w:rsidRPr="00B20A39">
        <w:rPr>
          <w:rFonts w:asciiTheme="minorHAnsi" w:hAnsiTheme="minorHAnsi" w:cstheme="minorHAnsi"/>
          <w:spacing w:val="2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evidenciar</w:t>
      </w:r>
      <w:r w:rsidRPr="00B20A39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2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registros</w:t>
      </w:r>
      <w:r w:rsidRPr="00B20A39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sanitarios</w:t>
      </w:r>
      <w:r w:rsidRPr="00B20A39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y</w:t>
      </w:r>
      <w:r w:rsidRPr="00B20A39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sellos</w:t>
      </w:r>
      <w:r w:rsidRPr="00B20A39">
        <w:rPr>
          <w:rFonts w:asciiTheme="minorHAnsi" w:hAnsiTheme="minorHAnsi" w:cstheme="minorHAnsi"/>
          <w:spacing w:val="-4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SIMAR.</w:t>
      </w:r>
    </w:p>
    <w:p w14:paraId="7D73942A" w14:textId="307996D6" w:rsidR="00DC1B4D" w:rsidRPr="00B20A39" w:rsidRDefault="00DC1B4D" w:rsidP="00DC1B4D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sz w:val="24"/>
          <w:szCs w:val="24"/>
        </w:rPr>
        <w:t xml:space="preserve">Se receptarán máximo 4 fotografías en total, por postulante (todas las fotos de los productos con fondo blanco – una foto por producto. Todas las fotografías deben ser en formato </w:t>
      </w:r>
      <w:proofErr w:type="spellStart"/>
      <w:r w:rsidRPr="00B20A39">
        <w:rPr>
          <w:rFonts w:asciiTheme="minorHAnsi" w:hAnsiTheme="minorHAnsi" w:cstheme="minorHAnsi"/>
          <w:sz w:val="24"/>
          <w:szCs w:val="24"/>
        </w:rPr>
        <w:t>jpg</w:t>
      </w:r>
      <w:proofErr w:type="spellEnd"/>
      <w:r w:rsidRPr="00B20A39">
        <w:rPr>
          <w:rFonts w:asciiTheme="minorHAnsi" w:hAnsiTheme="minorHAnsi" w:cstheme="minorHAnsi"/>
          <w:sz w:val="24"/>
          <w:szCs w:val="24"/>
        </w:rPr>
        <w:t xml:space="preserve"> y horizontales y no deben pesar más de 1MB cada foto). Las fotografías deben ser del producto a exhibirse, no collage, ni añadir textos, tampoco números de teléfono, servicios ni precios dentro de la imagen de la foto.</w:t>
      </w:r>
    </w:p>
    <w:p w14:paraId="4869ACBA" w14:textId="77777777" w:rsidR="008A2504" w:rsidRDefault="008A2504" w:rsidP="008A2504">
      <w:pPr>
        <w:pStyle w:val="Prrafodelista"/>
        <w:tabs>
          <w:tab w:val="left" w:pos="1074"/>
        </w:tabs>
        <w:spacing w:line="268" w:lineRule="auto"/>
        <w:ind w:left="1170" w:right="410" w:firstLine="0"/>
        <w:rPr>
          <w:rFonts w:asciiTheme="minorHAnsi" w:hAnsiTheme="minorHAnsi" w:cstheme="minorHAnsi"/>
          <w:sz w:val="24"/>
          <w:szCs w:val="24"/>
        </w:rPr>
      </w:pPr>
    </w:p>
    <w:p w14:paraId="303DAFBD" w14:textId="43D9C562" w:rsidR="00C63D6C" w:rsidRPr="00B20A39" w:rsidRDefault="00C32AC7" w:rsidP="008A2504">
      <w:pPr>
        <w:tabs>
          <w:tab w:val="left" w:pos="1074"/>
        </w:tabs>
        <w:spacing w:line="268" w:lineRule="auto"/>
        <w:ind w:right="410"/>
        <w:jc w:val="center"/>
        <w:rPr>
          <w:rFonts w:asciiTheme="minorHAnsi" w:hAnsiTheme="minorHAnsi" w:cstheme="minorHAnsi"/>
          <w:b/>
          <w:bCs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b/>
          <w:bCs/>
          <w:w w:val="105"/>
          <w:sz w:val="24"/>
          <w:szCs w:val="24"/>
        </w:rPr>
        <w:t>PRODUCTOS QUE PUEDEN POSTULAR:</w:t>
      </w:r>
    </w:p>
    <w:p w14:paraId="6BE46FBF" w14:textId="77777777" w:rsidR="008A2504" w:rsidRPr="00B20A39" w:rsidRDefault="008A2504" w:rsidP="008A2504">
      <w:pPr>
        <w:tabs>
          <w:tab w:val="left" w:pos="1074"/>
        </w:tabs>
        <w:spacing w:line="268" w:lineRule="auto"/>
        <w:ind w:right="410"/>
        <w:rPr>
          <w:rFonts w:asciiTheme="minorHAnsi" w:hAnsiTheme="minorHAnsi" w:cstheme="minorHAnsi"/>
          <w:b/>
          <w:bCs/>
          <w:sz w:val="24"/>
          <w:szCs w:val="24"/>
        </w:rPr>
      </w:pPr>
    </w:p>
    <w:p w14:paraId="7ABD315F" w14:textId="77777777" w:rsidR="00C63D6C" w:rsidRPr="00B20A39" w:rsidRDefault="00C63D6C" w:rsidP="008A2504">
      <w:pPr>
        <w:pStyle w:val="Prrafodelista"/>
        <w:numPr>
          <w:ilvl w:val="0"/>
          <w:numId w:val="17"/>
        </w:numPr>
        <w:tabs>
          <w:tab w:val="left" w:pos="1074"/>
        </w:tabs>
        <w:spacing w:line="268" w:lineRule="auto"/>
        <w:ind w:right="410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lastRenderedPageBreak/>
        <w:t>A</w:t>
      </w:r>
      <w:r w:rsidR="00C32AC7" w:rsidRPr="00B20A39">
        <w:rPr>
          <w:rFonts w:asciiTheme="minorHAnsi" w:hAnsiTheme="minorHAnsi" w:cstheme="minorHAnsi"/>
          <w:w w:val="105"/>
          <w:sz w:val="24"/>
          <w:szCs w:val="24"/>
        </w:rPr>
        <w:t>rtesanías decorativas</w:t>
      </w:r>
    </w:p>
    <w:p w14:paraId="732AF520" w14:textId="77777777" w:rsidR="00C63D6C" w:rsidRPr="00B20A39" w:rsidRDefault="00C63D6C" w:rsidP="008A2504">
      <w:pPr>
        <w:pStyle w:val="Prrafodelista"/>
        <w:numPr>
          <w:ilvl w:val="0"/>
          <w:numId w:val="17"/>
        </w:numPr>
        <w:tabs>
          <w:tab w:val="left" w:pos="1074"/>
        </w:tabs>
        <w:spacing w:line="268" w:lineRule="auto"/>
        <w:ind w:right="410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A</w:t>
      </w:r>
      <w:r w:rsidR="00C32AC7" w:rsidRPr="00B20A39">
        <w:rPr>
          <w:rFonts w:asciiTheme="minorHAnsi" w:hAnsiTheme="minorHAnsi" w:cstheme="minorHAnsi"/>
          <w:w w:val="105"/>
          <w:sz w:val="24"/>
          <w:szCs w:val="24"/>
        </w:rPr>
        <w:t>rtesanías utilitarias</w:t>
      </w:r>
    </w:p>
    <w:p w14:paraId="60B8053B" w14:textId="74B11DC4" w:rsidR="00C63D6C" w:rsidRPr="00B20A39" w:rsidRDefault="00C63D6C" w:rsidP="008A2504">
      <w:pPr>
        <w:pStyle w:val="Prrafodelista"/>
        <w:numPr>
          <w:ilvl w:val="0"/>
          <w:numId w:val="17"/>
        </w:numPr>
        <w:tabs>
          <w:tab w:val="left" w:pos="1074"/>
        </w:tabs>
        <w:spacing w:line="268" w:lineRule="auto"/>
        <w:ind w:right="410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B</w:t>
      </w:r>
      <w:r w:rsidR="00C32AC7" w:rsidRPr="00B20A39">
        <w:rPr>
          <w:rFonts w:asciiTheme="minorHAnsi" w:hAnsiTheme="minorHAnsi" w:cstheme="minorHAnsi"/>
          <w:w w:val="105"/>
          <w:sz w:val="24"/>
          <w:szCs w:val="24"/>
        </w:rPr>
        <w:t>isutería</w:t>
      </w:r>
    </w:p>
    <w:p w14:paraId="6AC29A56" w14:textId="77777777" w:rsidR="00C63D6C" w:rsidRPr="00B20A39" w:rsidRDefault="00C63D6C" w:rsidP="008A2504">
      <w:pPr>
        <w:pStyle w:val="Prrafodelista"/>
        <w:numPr>
          <w:ilvl w:val="0"/>
          <w:numId w:val="17"/>
        </w:numPr>
        <w:tabs>
          <w:tab w:val="left" w:pos="1074"/>
        </w:tabs>
        <w:spacing w:line="268" w:lineRule="auto"/>
        <w:ind w:right="410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C</w:t>
      </w:r>
      <w:r w:rsidR="00C32AC7" w:rsidRPr="00B20A39">
        <w:rPr>
          <w:rFonts w:asciiTheme="minorHAnsi" w:hAnsiTheme="minorHAnsi" w:cstheme="minorHAnsi"/>
          <w:w w:val="105"/>
          <w:sz w:val="24"/>
          <w:szCs w:val="24"/>
        </w:rPr>
        <w:t>osmética</w:t>
      </w:r>
    </w:p>
    <w:p w14:paraId="7B3BBC8F" w14:textId="28712FA1" w:rsidR="00C63D6C" w:rsidRPr="00B20A39" w:rsidRDefault="00C63D6C" w:rsidP="008A2504">
      <w:pPr>
        <w:pStyle w:val="Prrafodelista"/>
        <w:numPr>
          <w:ilvl w:val="0"/>
          <w:numId w:val="17"/>
        </w:numPr>
        <w:tabs>
          <w:tab w:val="left" w:pos="1074"/>
        </w:tabs>
        <w:spacing w:line="268" w:lineRule="auto"/>
        <w:ind w:right="410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A</w:t>
      </w:r>
      <w:r w:rsidR="00C32AC7" w:rsidRPr="00B20A39">
        <w:rPr>
          <w:rFonts w:asciiTheme="minorHAnsi" w:hAnsiTheme="minorHAnsi" w:cstheme="minorHAnsi"/>
          <w:w w:val="105"/>
          <w:sz w:val="24"/>
          <w:szCs w:val="24"/>
        </w:rPr>
        <w:t>limentos procesados que no necesiten cadena de refrigeración</w:t>
      </w:r>
      <w:r w:rsidR="00B516D0" w:rsidRPr="00B20A39">
        <w:rPr>
          <w:rFonts w:asciiTheme="minorHAnsi" w:hAnsiTheme="minorHAnsi" w:cstheme="minorHAnsi"/>
          <w:w w:val="105"/>
          <w:sz w:val="24"/>
          <w:szCs w:val="24"/>
        </w:rPr>
        <w:t xml:space="preserve"> y tengan registro sanitario o fitosanitario</w:t>
      </w:r>
    </w:p>
    <w:p w14:paraId="3E1A508C" w14:textId="1F96B1EE" w:rsidR="00A43415" w:rsidRPr="00B20A39" w:rsidRDefault="00A43415" w:rsidP="008A2504">
      <w:pPr>
        <w:pStyle w:val="Prrafodelista"/>
        <w:numPr>
          <w:ilvl w:val="0"/>
          <w:numId w:val="17"/>
        </w:numPr>
        <w:tabs>
          <w:tab w:val="left" w:pos="1074"/>
        </w:tabs>
        <w:spacing w:line="268" w:lineRule="auto"/>
        <w:ind w:right="410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Licores y afines</w:t>
      </w:r>
      <w:r w:rsidR="00B516D0" w:rsidRPr="00B20A39">
        <w:rPr>
          <w:rFonts w:asciiTheme="minorHAnsi" w:hAnsiTheme="minorHAnsi" w:cstheme="minorHAnsi"/>
          <w:w w:val="105"/>
          <w:sz w:val="24"/>
          <w:szCs w:val="24"/>
        </w:rPr>
        <w:t xml:space="preserve"> que cuenten con registro sanitario y sellos SIMAR.</w:t>
      </w:r>
    </w:p>
    <w:p w14:paraId="0634653A" w14:textId="7A8E7C45" w:rsidR="00C63D6C" w:rsidRPr="00B20A39" w:rsidRDefault="00C63D6C" w:rsidP="008A2504">
      <w:pPr>
        <w:pStyle w:val="Prrafodelista"/>
        <w:numPr>
          <w:ilvl w:val="0"/>
          <w:numId w:val="17"/>
        </w:numPr>
        <w:tabs>
          <w:tab w:val="left" w:pos="1074"/>
        </w:tabs>
        <w:spacing w:line="268" w:lineRule="auto"/>
        <w:ind w:right="410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J</w:t>
      </w:r>
      <w:r w:rsidR="00C32AC7" w:rsidRPr="00B20A39">
        <w:rPr>
          <w:rFonts w:asciiTheme="minorHAnsi" w:hAnsiTheme="minorHAnsi" w:cstheme="minorHAnsi"/>
          <w:w w:val="105"/>
          <w:sz w:val="24"/>
          <w:szCs w:val="24"/>
        </w:rPr>
        <w:t>uegos didácticos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y afines</w:t>
      </w:r>
      <w:r w:rsidR="000944C1">
        <w:rPr>
          <w:rFonts w:asciiTheme="minorHAnsi" w:hAnsiTheme="minorHAnsi" w:cstheme="minorHAnsi"/>
          <w:w w:val="105"/>
          <w:sz w:val="24"/>
          <w:szCs w:val="24"/>
        </w:rPr>
        <w:t xml:space="preserve"> (libros)</w:t>
      </w:r>
    </w:p>
    <w:p w14:paraId="7FEE0D16" w14:textId="31B4D31F" w:rsidR="00C63D6C" w:rsidRPr="00B20A39" w:rsidRDefault="00C63D6C" w:rsidP="008A2504">
      <w:pPr>
        <w:pStyle w:val="Prrafodelista"/>
        <w:numPr>
          <w:ilvl w:val="0"/>
          <w:numId w:val="17"/>
        </w:numPr>
        <w:tabs>
          <w:tab w:val="left" w:pos="1074"/>
        </w:tabs>
        <w:spacing w:line="268" w:lineRule="auto"/>
        <w:ind w:right="410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Juguetes </w:t>
      </w:r>
    </w:p>
    <w:p w14:paraId="2805B723" w14:textId="256FFA66" w:rsidR="00C32AC7" w:rsidRPr="00B20A39" w:rsidRDefault="00C63D6C" w:rsidP="008A2504">
      <w:pPr>
        <w:pStyle w:val="Prrafodelista"/>
        <w:numPr>
          <w:ilvl w:val="0"/>
          <w:numId w:val="17"/>
        </w:numPr>
        <w:tabs>
          <w:tab w:val="left" w:pos="1074"/>
        </w:tabs>
        <w:spacing w:line="268" w:lineRule="auto"/>
        <w:ind w:right="410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Accesorios y c</w:t>
      </w:r>
      <w:r w:rsidR="00C32AC7" w:rsidRPr="00B20A39">
        <w:rPr>
          <w:rFonts w:asciiTheme="minorHAnsi" w:hAnsiTheme="minorHAnsi" w:cstheme="minorHAnsi"/>
          <w:w w:val="105"/>
          <w:sz w:val="24"/>
          <w:szCs w:val="24"/>
        </w:rPr>
        <w:t>omplementos de vestir</w:t>
      </w:r>
    </w:p>
    <w:p w14:paraId="643F9091" w14:textId="260F87BF" w:rsidR="00A43415" w:rsidRPr="00B20A39" w:rsidRDefault="00A43415" w:rsidP="008A2504">
      <w:pPr>
        <w:pStyle w:val="Prrafodelista"/>
        <w:numPr>
          <w:ilvl w:val="0"/>
          <w:numId w:val="17"/>
        </w:numPr>
        <w:tabs>
          <w:tab w:val="left" w:pos="1074"/>
        </w:tabs>
        <w:spacing w:line="268" w:lineRule="auto"/>
        <w:ind w:right="410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Artículos de limpieza</w:t>
      </w:r>
    </w:p>
    <w:p w14:paraId="672F06B6" w14:textId="359FE6D4" w:rsidR="005F0939" w:rsidRPr="00B20A39" w:rsidRDefault="002327D6" w:rsidP="008A2504">
      <w:pPr>
        <w:pStyle w:val="Ttulo1"/>
        <w:spacing w:before="145"/>
        <w:jc w:val="center"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METODOLOGÍA:</w:t>
      </w:r>
    </w:p>
    <w:p w14:paraId="3507947F" w14:textId="77777777" w:rsidR="008A2504" w:rsidRPr="00B20A39" w:rsidRDefault="008A2504" w:rsidP="008A2504">
      <w:pPr>
        <w:pStyle w:val="Ttulo1"/>
        <w:spacing w:before="145"/>
        <w:jc w:val="center"/>
        <w:rPr>
          <w:rFonts w:asciiTheme="minorHAnsi" w:hAnsiTheme="minorHAnsi" w:cstheme="minorHAnsi"/>
          <w:w w:val="105"/>
          <w:sz w:val="24"/>
          <w:szCs w:val="24"/>
        </w:rPr>
      </w:pPr>
    </w:p>
    <w:p w14:paraId="50D93BB8" w14:textId="2F96C1E9" w:rsidR="00E9151D" w:rsidRPr="00B20A39" w:rsidRDefault="00C32AC7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8" w:line="266" w:lineRule="auto"/>
        <w:ind w:right="411" w:hanging="342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Todos los meses e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l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MPCEI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E9151D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>socializa el cronograma del mes con respecto a las fechas para postulaciones y todo el proceso de centros comerciales, de acuerdo a los días hábiles de cada mes.</w:t>
      </w:r>
    </w:p>
    <w:p w14:paraId="746CA90B" w14:textId="397ADA18" w:rsidR="00724A98" w:rsidRPr="00B20A39" w:rsidRDefault="00E9151D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8" w:line="266" w:lineRule="auto"/>
        <w:ind w:right="411" w:hanging="342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El MPCEI todos los meses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recopila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un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grupo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postulaciones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para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remitirlas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a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las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áreas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comercialización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y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marketing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035795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>los diferentes centros comerciales</w:t>
      </w:r>
      <w:r w:rsidR="00DB33DE" w:rsidRPr="00B20A39">
        <w:rPr>
          <w:rFonts w:asciiTheme="minorHAnsi" w:hAnsiTheme="minorHAnsi" w:cstheme="minorHAnsi"/>
          <w:w w:val="105"/>
          <w:sz w:val="24"/>
          <w:szCs w:val="24"/>
        </w:rPr>
        <w:t>,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 xml:space="preserve"> quienes revisan las mismas y de acuerdo a sus concesionarios</w:t>
      </w:r>
      <w:r w:rsidR="002327D6"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notifican</w:t>
      </w:r>
      <w:r w:rsidR="002327D6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al</w:t>
      </w:r>
      <w:r w:rsidR="002327D6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MPCEI</w:t>
      </w:r>
      <w:r w:rsidR="002327D6"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la</w:t>
      </w:r>
      <w:r w:rsidR="002327D6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aprobación o</w:t>
      </w:r>
      <w:r w:rsidR="002327D6"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negación</w:t>
      </w:r>
      <w:r w:rsidR="002327D6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="002327D6"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la postulación</w:t>
      </w:r>
      <w:r w:rsidR="00923ACF" w:rsidRPr="00B20A39">
        <w:rPr>
          <w:rFonts w:asciiTheme="minorHAnsi" w:hAnsiTheme="minorHAnsi" w:cstheme="minorHAnsi"/>
          <w:w w:val="105"/>
          <w:sz w:val="24"/>
          <w:szCs w:val="24"/>
        </w:rPr>
        <w:t xml:space="preserve"> de forma individual a cada postulante, indicando a qué centro comercial fue aprobado, si se aprobó con todos los productos</w:t>
      </w:r>
      <w:r w:rsidR="009E467F" w:rsidRPr="00B20A39">
        <w:rPr>
          <w:rFonts w:asciiTheme="minorHAnsi" w:hAnsiTheme="minorHAnsi" w:cstheme="minorHAnsi"/>
          <w:w w:val="105"/>
          <w:sz w:val="24"/>
          <w:szCs w:val="24"/>
        </w:rPr>
        <w:t xml:space="preserve"> o con cuáles puede participar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0DE66654" w14:textId="390D9426" w:rsidR="00B34D5C" w:rsidRPr="00B20A39" w:rsidRDefault="00B34D5C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8" w:line="266" w:lineRule="auto"/>
        <w:ind w:right="411" w:hanging="342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Aquellos productores que necesiten asistencia para tomar fotos de sus productos para las postulaciones</w:t>
      </w:r>
      <w:r w:rsidR="004629E1" w:rsidRPr="00B20A39">
        <w:rPr>
          <w:rFonts w:asciiTheme="minorHAnsi" w:hAnsiTheme="minorHAnsi" w:cstheme="minorHAnsi"/>
          <w:w w:val="105"/>
          <w:sz w:val="24"/>
          <w:szCs w:val="24"/>
        </w:rPr>
        <w:t xml:space="preserve"> pueden escribir al correo electrónico </w:t>
      </w:r>
      <w:hyperlink r:id="rId12" w:history="1">
        <w:r w:rsidR="004629E1" w:rsidRPr="00B20A39">
          <w:rPr>
            <w:rStyle w:val="Hipervnculo"/>
            <w:rFonts w:asciiTheme="minorHAnsi" w:hAnsiTheme="minorHAnsi" w:cstheme="minorHAnsi"/>
            <w:w w:val="105"/>
            <w:sz w:val="24"/>
            <w:szCs w:val="24"/>
          </w:rPr>
          <w:t>ppalacios@produccion.gob.ec</w:t>
        </w:r>
      </w:hyperlink>
      <w:r w:rsidR="004629E1" w:rsidRPr="00B20A39">
        <w:rPr>
          <w:rFonts w:asciiTheme="minorHAnsi" w:hAnsiTheme="minorHAnsi" w:cstheme="minorHAnsi"/>
          <w:w w:val="105"/>
          <w:sz w:val="24"/>
          <w:szCs w:val="24"/>
        </w:rPr>
        <w:t xml:space="preserve"> y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solicitar cita para el asesoramiento pertinente y sesión de fotos gratuita</w:t>
      </w:r>
      <w:r w:rsidR="000A05E9" w:rsidRPr="00B20A39">
        <w:rPr>
          <w:rFonts w:asciiTheme="minorHAnsi" w:hAnsiTheme="minorHAnsi" w:cstheme="minorHAnsi"/>
          <w:w w:val="105"/>
          <w:sz w:val="24"/>
          <w:szCs w:val="24"/>
        </w:rPr>
        <w:t xml:space="preserve"> con personal del MPCEI</w:t>
      </w:r>
      <w:r w:rsidR="00897482" w:rsidRPr="00B20A39">
        <w:rPr>
          <w:rFonts w:asciiTheme="minorHAnsi" w:hAnsiTheme="minorHAnsi" w:cstheme="minorHAnsi"/>
          <w:w w:val="105"/>
          <w:sz w:val="24"/>
          <w:szCs w:val="24"/>
        </w:rPr>
        <w:t>, para que las mismas sean incluidas en las postulaciones que se remitirán a los centros comerciales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40B3F336" w14:textId="58F94FF1" w:rsidR="00F84280" w:rsidRPr="00B20A39" w:rsidRDefault="002327D6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8" w:line="266" w:lineRule="auto"/>
        <w:ind w:right="411" w:hanging="342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El MPCEI notifica a los postulantes aprobados para </w:t>
      </w:r>
      <w:r w:rsidR="00F84280" w:rsidRPr="00B20A39">
        <w:rPr>
          <w:rFonts w:asciiTheme="minorHAnsi" w:hAnsiTheme="minorHAnsi" w:cstheme="minorHAnsi"/>
          <w:w w:val="105"/>
          <w:sz w:val="24"/>
          <w:szCs w:val="24"/>
        </w:rPr>
        <w:t xml:space="preserve">convocar a reunión virtual que se realiza </w:t>
      </w:r>
      <w:r w:rsidR="0011445D" w:rsidRPr="00B20A39">
        <w:rPr>
          <w:rFonts w:asciiTheme="minorHAnsi" w:hAnsiTheme="minorHAnsi" w:cstheme="minorHAnsi"/>
          <w:w w:val="105"/>
          <w:sz w:val="24"/>
          <w:szCs w:val="24"/>
        </w:rPr>
        <w:t xml:space="preserve">para </w:t>
      </w:r>
      <w:r w:rsidR="00F84280" w:rsidRPr="00B20A39">
        <w:rPr>
          <w:rFonts w:asciiTheme="minorHAnsi" w:hAnsiTheme="minorHAnsi" w:cstheme="minorHAnsi"/>
          <w:w w:val="105"/>
          <w:sz w:val="24"/>
          <w:szCs w:val="24"/>
        </w:rPr>
        <w:t>sorte</w:t>
      </w:r>
      <w:r w:rsidR="0011445D" w:rsidRPr="00B20A39">
        <w:rPr>
          <w:rFonts w:asciiTheme="minorHAnsi" w:hAnsiTheme="minorHAnsi" w:cstheme="minorHAnsi"/>
          <w:w w:val="105"/>
          <w:sz w:val="24"/>
          <w:szCs w:val="24"/>
        </w:rPr>
        <w:t>ar</w:t>
      </w:r>
      <w:r w:rsidR="00F84280" w:rsidRPr="00B20A3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11445D" w:rsidRPr="00B20A39">
        <w:rPr>
          <w:rFonts w:asciiTheme="minorHAnsi" w:hAnsiTheme="minorHAnsi" w:cstheme="minorHAnsi"/>
          <w:w w:val="105"/>
          <w:sz w:val="24"/>
          <w:szCs w:val="24"/>
        </w:rPr>
        <w:t>la</w:t>
      </w:r>
      <w:r w:rsidR="00F84280" w:rsidRPr="00B20A39">
        <w:rPr>
          <w:rFonts w:asciiTheme="minorHAnsi" w:hAnsiTheme="minorHAnsi" w:cstheme="minorHAnsi"/>
          <w:w w:val="105"/>
          <w:sz w:val="24"/>
          <w:szCs w:val="24"/>
        </w:rPr>
        <w:t xml:space="preserve"> asignación de espacios</w:t>
      </w:r>
      <w:r w:rsidR="00897482" w:rsidRPr="00B20A39">
        <w:rPr>
          <w:rFonts w:asciiTheme="minorHAnsi" w:hAnsiTheme="minorHAnsi" w:cstheme="minorHAnsi"/>
          <w:w w:val="105"/>
          <w:sz w:val="24"/>
          <w:szCs w:val="24"/>
        </w:rPr>
        <w:t xml:space="preserve"> en los distintos centros comerciales, según las aprobaciones recibidas</w:t>
      </w:r>
      <w:r w:rsidR="00F84280"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183A08FB" w14:textId="5E1745F4" w:rsidR="00897482" w:rsidRPr="00B20A39" w:rsidRDefault="00897482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8" w:line="266" w:lineRule="auto"/>
        <w:ind w:right="411" w:hanging="342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En el sorteo virtual se c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oordina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las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 xml:space="preserve"> fecha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 xml:space="preserve"> de participación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de los distintos postulantes, para que no se dupliquen productos en las mismas islas</w:t>
      </w:r>
      <w:r w:rsidR="00B14704" w:rsidRPr="00B20A39">
        <w:rPr>
          <w:rFonts w:asciiTheme="minorHAnsi" w:hAnsiTheme="minorHAnsi" w:cstheme="minorHAnsi"/>
          <w:w w:val="105"/>
          <w:sz w:val="24"/>
          <w:szCs w:val="24"/>
        </w:rPr>
        <w:t>,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en las mismas fechas</w:t>
      </w:r>
      <w:r w:rsidR="002B5D70" w:rsidRPr="00B20A39">
        <w:rPr>
          <w:rFonts w:asciiTheme="minorHAnsi" w:hAnsiTheme="minorHAnsi" w:cstheme="minorHAnsi"/>
          <w:w w:val="105"/>
          <w:sz w:val="24"/>
          <w:szCs w:val="24"/>
        </w:rPr>
        <w:t xml:space="preserve">, ya que en cada isla ingresan a la vez 2 expositores y cada uno debe cancelar el valor de su participación que es USD $ </w:t>
      </w:r>
      <w:r w:rsidR="002B220B">
        <w:rPr>
          <w:rFonts w:asciiTheme="minorHAnsi" w:hAnsiTheme="minorHAnsi" w:cstheme="minorHAnsi"/>
          <w:w w:val="105"/>
          <w:sz w:val="24"/>
          <w:szCs w:val="24"/>
        </w:rPr>
        <w:t>108</w:t>
      </w:r>
      <w:r w:rsidR="002B5D70"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  <w:r w:rsidR="00652456" w:rsidRPr="00B20A39">
        <w:rPr>
          <w:rFonts w:asciiTheme="minorHAnsi" w:hAnsiTheme="minorHAnsi" w:cstheme="minorHAnsi"/>
          <w:w w:val="105"/>
          <w:sz w:val="24"/>
          <w:szCs w:val="24"/>
        </w:rPr>
        <w:t>0</w:t>
      </w:r>
      <w:r w:rsidR="002B220B">
        <w:rPr>
          <w:rFonts w:asciiTheme="minorHAnsi" w:hAnsiTheme="minorHAnsi" w:cstheme="minorHAnsi"/>
          <w:w w:val="105"/>
          <w:sz w:val="24"/>
          <w:szCs w:val="24"/>
        </w:rPr>
        <w:t>7</w:t>
      </w:r>
      <w:r w:rsidR="00652456" w:rsidRPr="00B20A39">
        <w:rPr>
          <w:rFonts w:asciiTheme="minorHAnsi" w:hAnsiTheme="minorHAnsi" w:cstheme="minorHAnsi"/>
          <w:w w:val="105"/>
          <w:sz w:val="24"/>
          <w:szCs w:val="24"/>
        </w:rPr>
        <w:t xml:space="preserve"> por 7 días de exposición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1CC790B7" w14:textId="56399A8F" w:rsidR="00897482" w:rsidRPr="00B20A39" w:rsidRDefault="00897482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8" w:line="266" w:lineRule="auto"/>
        <w:ind w:right="411" w:hanging="342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lastRenderedPageBreak/>
        <w:t>Se define una fecha límite de pago</w:t>
      </w:r>
      <w:r w:rsidR="00F52475" w:rsidRPr="00B20A39">
        <w:rPr>
          <w:rFonts w:asciiTheme="minorHAnsi" w:hAnsiTheme="minorHAnsi" w:cstheme="minorHAnsi"/>
          <w:w w:val="105"/>
          <w:sz w:val="24"/>
          <w:szCs w:val="24"/>
        </w:rPr>
        <w:t xml:space="preserve">, que es </w:t>
      </w:r>
      <w:r w:rsidR="00925A4F">
        <w:rPr>
          <w:rFonts w:asciiTheme="minorHAnsi" w:hAnsiTheme="minorHAnsi" w:cstheme="minorHAnsi"/>
          <w:w w:val="105"/>
          <w:sz w:val="24"/>
          <w:szCs w:val="24"/>
        </w:rPr>
        <w:t>1</w:t>
      </w:r>
      <w:r w:rsidR="00F52475" w:rsidRPr="00B20A39">
        <w:rPr>
          <w:rFonts w:asciiTheme="minorHAnsi" w:hAnsiTheme="minorHAnsi" w:cstheme="minorHAnsi"/>
          <w:w w:val="105"/>
          <w:sz w:val="24"/>
          <w:szCs w:val="24"/>
        </w:rPr>
        <w:t xml:space="preserve"> día hábil posterior a la fecha del sorteo y asignación de espacios.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Solo con el pago se confirma la participación.</w:t>
      </w:r>
      <w:r w:rsidR="00B14704" w:rsidRPr="00B20A39">
        <w:rPr>
          <w:rFonts w:asciiTheme="minorHAnsi" w:hAnsiTheme="minorHAnsi" w:cstheme="minorHAnsi"/>
          <w:w w:val="105"/>
          <w:sz w:val="24"/>
          <w:szCs w:val="24"/>
        </w:rPr>
        <w:t xml:space="preserve"> Luego de ese plazo previo a comunicarse con el postulante favorecido en el sorteo para reconfirmar que no podrá realizar el pago, se procede a buscar un reemplazo dentro del grupo de los postulantes aprobados y que no hayan sido favorecidos en el sorteo, dando prioridad a los productores nuevos.</w:t>
      </w:r>
    </w:p>
    <w:p w14:paraId="2BDE7E7E" w14:textId="4F2E7CB3" w:rsidR="00C32AC7" w:rsidRPr="00B20A39" w:rsidRDefault="00C32AC7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8" w:line="266" w:lineRule="auto"/>
        <w:ind w:right="411" w:hanging="342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Cada mes </w:t>
      </w:r>
      <w:r w:rsidR="00897482" w:rsidRPr="00B20A39">
        <w:rPr>
          <w:rFonts w:asciiTheme="minorHAnsi" w:hAnsiTheme="minorHAnsi" w:cstheme="minorHAnsi"/>
          <w:w w:val="105"/>
          <w:sz w:val="24"/>
          <w:szCs w:val="24"/>
        </w:rPr>
        <w:t>se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debe </w:t>
      </w:r>
      <w:r w:rsidR="00897482" w:rsidRPr="00B20A39">
        <w:rPr>
          <w:rFonts w:asciiTheme="minorHAnsi" w:hAnsiTheme="minorHAnsi" w:cstheme="minorHAnsi"/>
          <w:w w:val="105"/>
          <w:sz w:val="24"/>
          <w:szCs w:val="24"/>
        </w:rPr>
        <w:t xml:space="preserve">actualizar las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postula</w:t>
      </w:r>
      <w:r w:rsidR="00897482" w:rsidRPr="00B20A39">
        <w:rPr>
          <w:rFonts w:asciiTheme="minorHAnsi" w:hAnsiTheme="minorHAnsi" w:cstheme="minorHAnsi"/>
          <w:w w:val="105"/>
          <w:sz w:val="24"/>
          <w:szCs w:val="24"/>
        </w:rPr>
        <w:t>ciones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para la aprobación para participar en los centros comerciales San Luis Shopping, </w:t>
      </w:r>
      <w:proofErr w:type="spellStart"/>
      <w:r w:rsidRPr="00B20A39">
        <w:rPr>
          <w:rFonts w:asciiTheme="minorHAnsi" w:hAnsiTheme="minorHAnsi" w:cstheme="minorHAnsi"/>
          <w:w w:val="105"/>
          <w:sz w:val="24"/>
          <w:szCs w:val="24"/>
        </w:rPr>
        <w:t>Quicentro</w:t>
      </w:r>
      <w:proofErr w:type="spellEnd"/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Shopping, </w:t>
      </w:r>
      <w:proofErr w:type="spellStart"/>
      <w:r w:rsidRPr="00B20A39">
        <w:rPr>
          <w:rFonts w:asciiTheme="minorHAnsi" w:hAnsiTheme="minorHAnsi" w:cstheme="minorHAnsi"/>
          <w:w w:val="105"/>
          <w:sz w:val="24"/>
          <w:szCs w:val="24"/>
        </w:rPr>
        <w:t>Quicentro</w:t>
      </w:r>
      <w:proofErr w:type="spellEnd"/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Sur, porque si un mes le aprueban, el siguiente puede ser que no sea aprobado</w:t>
      </w:r>
      <w:r w:rsidR="00897482" w:rsidRPr="00B20A39">
        <w:rPr>
          <w:rFonts w:asciiTheme="minorHAnsi" w:hAnsiTheme="minorHAnsi" w:cstheme="minorHAnsi"/>
          <w:w w:val="105"/>
          <w:sz w:val="24"/>
          <w:szCs w:val="24"/>
        </w:rPr>
        <w:t xml:space="preserve"> o </w:t>
      </w:r>
      <w:proofErr w:type="spellStart"/>
      <w:r w:rsidR="00897482" w:rsidRPr="00B20A39">
        <w:rPr>
          <w:rFonts w:asciiTheme="minorHAnsi" w:hAnsiTheme="minorHAnsi" w:cstheme="minorHAnsi"/>
          <w:w w:val="105"/>
          <w:sz w:val="24"/>
          <w:szCs w:val="24"/>
        </w:rPr>
        <w:t>visceversa</w:t>
      </w:r>
      <w:proofErr w:type="spellEnd"/>
      <w:r w:rsidR="00897482" w:rsidRPr="00B20A39">
        <w:rPr>
          <w:rFonts w:asciiTheme="minorHAnsi" w:hAnsiTheme="minorHAnsi" w:cstheme="minorHAnsi"/>
          <w:w w:val="105"/>
          <w:sz w:val="24"/>
          <w:szCs w:val="24"/>
        </w:rPr>
        <w:t>. Esto tomando en cuenta que los centros comerciales son espacios vivos, en los cuales abren y cierran locales e islas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60D13B4A" w14:textId="5D07486F" w:rsidR="00897482" w:rsidRPr="00B20A39" w:rsidRDefault="00897482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8" w:line="266" w:lineRule="auto"/>
        <w:ind w:right="411" w:hanging="342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Una </w:t>
      </w:r>
      <w:r w:rsidR="000A1D47" w:rsidRPr="00B20A39">
        <w:rPr>
          <w:rFonts w:asciiTheme="minorHAnsi" w:hAnsiTheme="minorHAnsi" w:cstheme="minorHAnsi"/>
          <w:w w:val="105"/>
          <w:sz w:val="24"/>
          <w:szCs w:val="24"/>
        </w:rPr>
        <w:t xml:space="preserve">vez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confirmada la participación con el pago, se debe entregar los datos para la facturación, así como los datos de las personas que asistirán al montaje, desmontaje y exhibición en el centro comercial</w:t>
      </w:r>
      <w:r w:rsidR="000A1D47" w:rsidRPr="00B20A39">
        <w:rPr>
          <w:rFonts w:asciiTheme="minorHAnsi" w:hAnsiTheme="minorHAnsi" w:cstheme="minorHAnsi"/>
          <w:w w:val="105"/>
          <w:sz w:val="24"/>
          <w:szCs w:val="24"/>
        </w:rPr>
        <w:t xml:space="preserve"> para gestionar con las diferentes administraciones los </w:t>
      </w:r>
      <w:proofErr w:type="spellStart"/>
      <w:r w:rsidR="000A1D47" w:rsidRPr="00B20A39">
        <w:rPr>
          <w:rFonts w:asciiTheme="minorHAnsi" w:hAnsiTheme="minorHAnsi" w:cstheme="minorHAnsi"/>
          <w:w w:val="105"/>
          <w:sz w:val="24"/>
          <w:szCs w:val="24"/>
        </w:rPr>
        <w:t>stickers</w:t>
      </w:r>
      <w:proofErr w:type="spellEnd"/>
      <w:r w:rsidR="000A1D47" w:rsidRPr="00B20A39">
        <w:rPr>
          <w:rFonts w:asciiTheme="minorHAnsi" w:hAnsiTheme="minorHAnsi" w:cstheme="minorHAnsi"/>
          <w:w w:val="105"/>
          <w:sz w:val="24"/>
          <w:szCs w:val="24"/>
        </w:rPr>
        <w:t xml:space="preserve"> mensuales que permiten el ingreso a los centros comerciales</w:t>
      </w:r>
      <w:r w:rsidR="006757B6" w:rsidRPr="00B20A39">
        <w:rPr>
          <w:rFonts w:asciiTheme="minorHAnsi" w:hAnsiTheme="minorHAnsi" w:cstheme="minorHAnsi"/>
          <w:w w:val="105"/>
          <w:sz w:val="24"/>
          <w:szCs w:val="24"/>
        </w:rPr>
        <w:t xml:space="preserve">, </w:t>
      </w:r>
      <w:proofErr w:type="gramStart"/>
      <w:r w:rsidR="006757B6" w:rsidRPr="00B20A39">
        <w:rPr>
          <w:rFonts w:asciiTheme="minorHAnsi" w:hAnsiTheme="minorHAnsi" w:cstheme="minorHAnsi"/>
          <w:w w:val="105"/>
          <w:sz w:val="24"/>
          <w:szCs w:val="24"/>
        </w:rPr>
        <w:t>previo apertura</w:t>
      </w:r>
      <w:proofErr w:type="gramEnd"/>
      <w:r w:rsidR="006757B6" w:rsidRPr="00B20A39">
        <w:rPr>
          <w:rFonts w:asciiTheme="minorHAnsi" w:hAnsiTheme="minorHAnsi" w:cstheme="minorHAnsi"/>
          <w:w w:val="105"/>
          <w:sz w:val="24"/>
          <w:szCs w:val="24"/>
        </w:rPr>
        <w:t xml:space="preserve"> de los mismos al público en general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75BB58BD" w14:textId="230FD8B2" w:rsidR="00E00D6D" w:rsidRPr="00B20A39" w:rsidRDefault="002327D6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8" w:line="266" w:lineRule="auto"/>
        <w:ind w:right="411" w:hanging="342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El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montaje</w:t>
      </w:r>
      <w:r w:rsidRPr="00B20A3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se</w:t>
      </w:r>
      <w:r w:rsidRPr="00B20A3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lo</w:t>
      </w:r>
      <w:r w:rsidRPr="00B20A3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realiza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en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la</w:t>
      </w:r>
      <w:r w:rsidRPr="00B20A3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noche</w:t>
      </w:r>
      <w:r w:rsidRPr="00B20A3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previo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al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inicio</w:t>
      </w:r>
      <w:r w:rsidRPr="00B20A39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exposición</w:t>
      </w:r>
      <w:r w:rsidR="00035795"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2F483CDA" w14:textId="2C6B4E68" w:rsidR="00DB33DE" w:rsidRPr="00B20A39" w:rsidRDefault="002327D6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25" w:line="268" w:lineRule="auto"/>
        <w:ind w:right="408" w:hanging="342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El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expositor</w:t>
      </w:r>
      <w:r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se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responsabiliza</w:t>
      </w:r>
      <w:r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del</w:t>
      </w:r>
      <w:r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uso</w:t>
      </w:r>
      <w:r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la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isla,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lona</w:t>
      </w:r>
      <w:r w:rsidR="00DB33DE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, botón de pánico, focos, etc.,</w:t>
      </w:r>
      <w:r w:rsidRPr="00B20A3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(</w:t>
      </w:r>
      <w:proofErr w:type="spellStart"/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Quicentro</w:t>
      </w:r>
      <w:proofErr w:type="spellEnd"/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Norte,</w:t>
      </w:r>
      <w:r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proofErr w:type="spellStart"/>
      <w:r w:rsidR="001D137E"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>Quicentro</w:t>
      </w:r>
      <w:proofErr w:type="spellEnd"/>
      <w:r w:rsidR="001D137E"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Sur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y</w:t>
      </w:r>
      <w:r w:rsidRPr="00B20A3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San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Luis)</w:t>
      </w:r>
      <w:r w:rsidR="00DB33DE"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  <w:r w:rsidR="00035795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En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caso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daño,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el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expositor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deberá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cubrir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costos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reparación y no se le permitirá el retiro de su mercadería hasta que no se subsane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cualquier</w:t>
      </w:r>
      <w:r w:rsidRPr="00B20A39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daño</w:t>
      </w:r>
      <w:r w:rsidR="00DB33DE"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01534A25" w14:textId="319871C9" w:rsidR="005F0939" w:rsidRPr="00B20A39" w:rsidRDefault="002327D6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80" w:line="268" w:lineRule="auto"/>
        <w:ind w:right="415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Los costos de traslado, estadía y alimentación de los expositores que no residan en </w:t>
      </w:r>
      <w:r w:rsidR="00C32AC7" w:rsidRPr="00B20A39">
        <w:rPr>
          <w:rFonts w:asciiTheme="minorHAnsi" w:hAnsiTheme="minorHAnsi" w:cstheme="minorHAnsi"/>
          <w:w w:val="105"/>
          <w:sz w:val="24"/>
          <w:szCs w:val="24"/>
        </w:rPr>
        <w:t>el Distrito Metropolitano de</w:t>
      </w:r>
      <w:r w:rsidR="00DB33DE"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Quito,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deberán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ser</w:t>
      </w:r>
      <w:r w:rsidRPr="00B20A39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cubiertos</w:t>
      </w:r>
      <w:r w:rsidRPr="00B20A39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por</w:t>
      </w:r>
      <w:r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participantes.</w:t>
      </w:r>
    </w:p>
    <w:p w14:paraId="735023D6" w14:textId="32BDAFDD" w:rsidR="005F0939" w:rsidRPr="00B20A39" w:rsidRDefault="002327D6" w:rsidP="00C3648C">
      <w:pPr>
        <w:pStyle w:val="Prrafodelista"/>
        <w:numPr>
          <w:ilvl w:val="0"/>
          <w:numId w:val="4"/>
        </w:numPr>
        <w:tabs>
          <w:tab w:val="left" w:pos="1074"/>
        </w:tabs>
        <w:spacing w:line="268" w:lineRule="auto"/>
        <w:ind w:right="415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Los costos de participación en cada centro comercial debe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>n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ser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asumido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>s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por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6C7A76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cada uno de los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participantes.</w:t>
      </w:r>
    </w:p>
    <w:p w14:paraId="68C93489" w14:textId="2DDD9167" w:rsidR="00035795" w:rsidRPr="00B20A39" w:rsidRDefault="00035795" w:rsidP="00C3648C">
      <w:pPr>
        <w:pStyle w:val="Prrafodelista"/>
        <w:numPr>
          <w:ilvl w:val="0"/>
          <w:numId w:val="4"/>
        </w:numPr>
        <w:tabs>
          <w:tab w:val="left" w:pos="1074"/>
        </w:tabs>
        <w:spacing w:line="268" w:lineRule="auto"/>
        <w:ind w:right="415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No se pueden colocar señalética, rótulos</w:t>
      </w:r>
      <w:r w:rsidR="00652456" w:rsidRPr="00B20A39">
        <w:rPr>
          <w:rFonts w:asciiTheme="minorHAnsi" w:hAnsiTheme="minorHAnsi" w:cstheme="minorHAnsi"/>
          <w:w w:val="105"/>
          <w:sz w:val="24"/>
          <w:szCs w:val="24"/>
        </w:rPr>
        <w:t>, habladores,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ni roll ups</w:t>
      </w:r>
      <w:r w:rsidR="00652456" w:rsidRPr="00B20A39">
        <w:rPr>
          <w:rFonts w:asciiTheme="minorHAnsi" w:hAnsiTheme="minorHAnsi" w:cstheme="minorHAnsi"/>
          <w:w w:val="105"/>
          <w:sz w:val="24"/>
          <w:szCs w:val="24"/>
        </w:rPr>
        <w:t xml:space="preserve"> en ningún centro comercial.</w:t>
      </w:r>
    </w:p>
    <w:p w14:paraId="135C76E9" w14:textId="767C4095" w:rsidR="008C5248" w:rsidRPr="00B20A39" w:rsidRDefault="008C5248" w:rsidP="00C3648C">
      <w:pPr>
        <w:pStyle w:val="Prrafodelista"/>
        <w:numPr>
          <w:ilvl w:val="0"/>
          <w:numId w:val="4"/>
        </w:numPr>
        <w:tabs>
          <w:tab w:val="left" w:pos="1074"/>
        </w:tabs>
        <w:spacing w:line="268" w:lineRule="auto"/>
        <w:ind w:right="415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La decoración de la isla debe cumplir con los estándares estéticos que disponga cada centro comercial</w:t>
      </w:r>
      <w:r w:rsidR="000A1D47" w:rsidRPr="00B20A39">
        <w:rPr>
          <w:rFonts w:asciiTheme="minorHAnsi" w:hAnsiTheme="minorHAnsi" w:cstheme="minorHAnsi"/>
          <w:w w:val="105"/>
          <w:sz w:val="24"/>
          <w:szCs w:val="24"/>
        </w:rPr>
        <w:t>, los cuales se instruye en la charla de inducción previa al inicio de la exposición.</w:t>
      </w:r>
    </w:p>
    <w:p w14:paraId="298D2FAE" w14:textId="017D52EC" w:rsidR="002C57D7" w:rsidRPr="00B20A39" w:rsidRDefault="002327D6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2" w:line="266" w:lineRule="auto"/>
        <w:ind w:right="408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Las multas que se generen en los centros comerciales por </w:t>
      </w:r>
      <w:r w:rsidR="00DB33DE" w:rsidRPr="00B20A39">
        <w:rPr>
          <w:rFonts w:asciiTheme="minorHAnsi" w:hAnsiTheme="minorHAnsi" w:cstheme="minorHAnsi"/>
          <w:w w:val="105"/>
          <w:sz w:val="24"/>
          <w:szCs w:val="24"/>
        </w:rPr>
        <w:t>atrasos, abandonos de la isla, cierres ante</w:t>
      </w:r>
      <w:r w:rsidR="000513A7" w:rsidRPr="00B20A39">
        <w:rPr>
          <w:rFonts w:asciiTheme="minorHAnsi" w:hAnsiTheme="minorHAnsi" w:cstheme="minorHAnsi"/>
          <w:w w:val="105"/>
          <w:sz w:val="24"/>
          <w:szCs w:val="24"/>
        </w:rPr>
        <w:t>s</w:t>
      </w:r>
      <w:r w:rsidR="00DB33DE" w:rsidRPr="00B20A39">
        <w:rPr>
          <w:rFonts w:asciiTheme="minorHAnsi" w:hAnsiTheme="minorHAnsi" w:cstheme="minorHAnsi"/>
          <w:w w:val="105"/>
          <w:sz w:val="24"/>
          <w:szCs w:val="24"/>
        </w:rPr>
        <w:t xml:space="preserve"> de</w:t>
      </w:r>
      <w:r w:rsidR="000513A7" w:rsidRPr="00B20A39">
        <w:rPr>
          <w:rFonts w:asciiTheme="minorHAnsi" w:hAnsiTheme="minorHAnsi" w:cstheme="minorHAnsi"/>
          <w:w w:val="105"/>
          <w:sz w:val="24"/>
          <w:szCs w:val="24"/>
        </w:rPr>
        <w:t>l cierre del centro comercial</w:t>
      </w:r>
      <w:r w:rsidR="00DB33DE" w:rsidRPr="00B20A39">
        <w:rPr>
          <w:rFonts w:asciiTheme="minorHAnsi" w:hAnsiTheme="minorHAnsi" w:cstheme="minorHAnsi"/>
          <w:w w:val="105"/>
          <w:sz w:val="24"/>
          <w:szCs w:val="24"/>
        </w:rPr>
        <w:t xml:space="preserve"> y otras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faltas cometidas por los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expositores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deberán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ser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asumidas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por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lastRenderedPageBreak/>
        <w:t>participantes,</w:t>
      </w:r>
      <w:r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se</w:t>
      </w:r>
      <w:r w:rsidRPr="00B20A3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sugiere</w:t>
      </w:r>
      <w:r w:rsidRPr="00B20A3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cumplir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cabalmente</w:t>
      </w:r>
      <w:r w:rsidR="00DB33DE" w:rsidRPr="00B20A3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="00DB33DE"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 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con las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disposiciones,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ya que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las multas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en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muchos casos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superan los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costos de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participación</w:t>
      </w:r>
      <w:r w:rsidR="00DB33DE" w:rsidRPr="00B20A39">
        <w:rPr>
          <w:rFonts w:asciiTheme="minorHAnsi" w:hAnsiTheme="minorHAnsi" w:cstheme="minorHAnsi"/>
          <w:w w:val="105"/>
          <w:sz w:val="24"/>
          <w:szCs w:val="24"/>
        </w:rPr>
        <w:t xml:space="preserve"> y mientras no sean pagadas por el expositor, no podrán retirar la mercadería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06F17105" w14:textId="6F7CBE18" w:rsidR="00652456" w:rsidRPr="00B20A39" w:rsidRDefault="00652456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2" w:line="266" w:lineRule="auto"/>
        <w:ind w:right="408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Al final de la participación, el MPCEI aplicará una encuesta sobre su experiencia</w:t>
      </w:r>
      <w:r w:rsidR="0005151F" w:rsidRPr="00B20A39">
        <w:rPr>
          <w:rFonts w:asciiTheme="minorHAnsi" w:hAnsiTheme="minorHAnsi" w:cstheme="minorHAnsi"/>
          <w:w w:val="105"/>
          <w:sz w:val="24"/>
          <w:szCs w:val="24"/>
        </w:rPr>
        <w:t xml:space="preserve"> durante la exposición de la isla.</w:t>
      </w:r>
    </w:p>
    <w:p w14:paraId="50A97EB0" w14:textId="1F958DFD" w:rsidR="002A3C4D" w:rsidRPr="00B20A39" w:rsidRDefault="002A3C4D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2" w:line="266" w:lineRule="auto"/>
        <w:ind w:right="408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Para temporada alta el MPCEI dará prioridad a los expositores que han participado de forma frecuente durante todo el año.</w:t>
      </w:r>
    </w:p>
    <w:p w14:paraId="1C00FCF5" w14:textId="4774F2B5" w:rsidR="005F0939" w:rsidRPr="00B20A39" w:rsidRDefault="002327D6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2" w:line="266" w:lineRule="auto"/>
        <w:ind w:right="408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El</w:t>
      </w:r>
      <w:r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MPCEI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se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reserva</w:t>
      </w:r>
      <w:r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del</w:t>
      </w:r>
      <w:r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derecho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no</w:t>
      </w:r>
      <w:r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volver</w:t>
      </w:r>
      <w:r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a</w:t>
      </w:r>
      <w:r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permitir</w:t>
      </w:r>
      <w:r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la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participación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en</w:t>
      </w:r>
      <w:r w:rsidRPr="00B20A3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centros</w:t>
      </w:r>
      <w:r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comerciales </w:t>
      </w:r>
      <w:r w:rsidR="002B5D70" w:rsidRPr="00B20A39">
        <w:rPr>
          <w:rFonts w:asciiTheme="minorHAnsi" w:hAnsiTheme="minorHAnsi" w:cstheme="minorHAnsi"/>
          <w:w w:val="105"/>
          <w:sz w:val="24"/>
          <w:szCs w:val="24"/>
        </w:rPr>
        <w:t>a las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personas que no cumplan con los horarios de los centros comerciales,</w:t>
      </w:r>
      <w:r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conflictivas</w:t>
      </w:r>
      <w:r w:rsidR="002B5D70" w:rsidRPr="00B20A39">
        <w:rPr>
          <w:rFonts w:asciiTheme="minorHAnsi" w:hAnsiTheme="minorHAnsi" w:cstheme="minorHAnsi"/>
          <w:w w:val="105"/>
          <w:sz w:val="24"/>
          <w:szCs w:val="24"/>
        </w:rPr>
        <w:t>, que falten, dejen abandonada la isla,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que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no</w:t>
      </w:r>
      <w:r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cuiden</w:t>
      </w:r>
      <w:r w:rsidRPr="00B20A3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espacios</w:t>
      </w:r>
      <w:r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exposición</w:t>
      </w:r>
      <w:r w:rsidR="002A3C4D" w:rsidRPr="00B20A39">
        <w:rPr>
          <w:rFonts w:asciiTheme="minorHAnsi" w:hAnsiTheme="minorHAnsi" w:cstheme="minorHAnsi"/>
          <w:w w:val="105"/>
          <w:sz w:val="24"/>
          <w:szCs w:val="24"/>
        </w:rPr>
        <w:t>, que</w:t>
      </w:r>
      <w:r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generen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un</w:t>
      </w:r>
      <w:r w:rsidRPr="00B20A3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mal ambiente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trabajo</w:t>
      </w:r>
      <w:r w:rsidR="002B5D70" w:rsidRPr="00B20A39">
        <w:rPr>
          <w:rFonts w:asciiTheme="minorHAnsi" w:hAnsiTheme="minorHAnsi" w:cstheme="minorHAnsi"/>
          <w:w w:val="105"/>
          <w:sz w:val="24"/>
          <w:szCs w:val="24"/>
        </w:rPr>
        <w:t xml:space="preserve"> con el expositor que le corresponde compartir su exposición</w:t>
      </w:r>
      <w:r w:rsidR="002A3C4D" w:rsidRPr="00B20A39">
        <w:rPr>
          <w:rFonts w:asciiTheme="minorHAnsi" w:hAnsiTheme="minorHAnsi" w:cstheme="minorHAnsi"/>
          <w:w w:val="105"/>
          <w:sz w:val="24"/>
          <w:szCs w:val="24"/>
        </w:rPr>
        <w:t xml:space="preserve"> o que no llenen la encuesta de participación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6CF500E5" w14:textId="77777777" w:rsidR="005F0939" w:rsidRPr="00B20A39" w:rsidRDefault="005F0939">
      <w:pPr>
        <w:pStyle w:val="Textoindependiente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EBA84E9" w14:textId="77777777" w:rsidR="008A2504" w:rsidRPr="00B20A39" w:rsidRDefault="002327D6" w:rsidP="008A2504">
      <w:pPr>
        <w:pStyle w:val="Ttulo1"/>
        <w:ind w:left="0"/>
        <w:jc w:val="center"/>
        <w:rPr>
          <w:rFonts w:asciiTheme="minorHAnsi" w:hAnsiTheme="minorHAnsi" w:cstheme="minorHAnsi"/>
          <w:spacing w:val="-1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spacing w:val="-2"/>
          <w:w w:val="105"/>
          <w:sz w:val="24"/>
          <w:szCs w:val="24"/>
        </w:rPr>
        <w:t>CENTROS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COMERCIALES</w:t>
      </w:r>
      <w:r w:rsidRPr="00B20A3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="00DB33DE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DK</w:t>
      </w:r>
      <w:r w:rsidR="00E00D6D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MANAGEMENT SERVICES (DK</w:t>
      </w:r>
      <w:r w:rsidR="00DB33DE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MS</w:t>
      </w:r>
      <w:r w:rsidR="00E00D6D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)</w:t>
      </w:r>
      <w:r w:rsidR="00DB33DE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</w:p>
    <w:p w14:paraId="0E303A05" w14:textId="4AD73FE1" w:rsidR="005F0939" w:rsidRPr="00B20A39" w:rsidRDefault="001256F3" w:rsidP="008A2504">
      <w:pPr>
        <w:pStyle w:val="Ttulo1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DISTRITO METROPOLITANO DE</w:t>
      </w:r>
      <w:r w:rsidR="00DB33DE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QUITO</w:t>
      </w:r>
    </w:p>
    <w:p w14:paraId="6B2E89C9" w14:textId="0706F89E" w:rsidR="005F0939" w:rsidRPr="00B20A39" w:rsidRDefault="002327D6">
      <w:pPr>
        <w:pStyle w:val="Textoindependiente"/>
        <w:spacing w:before="178" w:line="264" w:lineRule="auto"/>
        <w:ind w:left="396" w:right="376" w:firstLine="0"/>
        <w:jc w:val="left"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En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centros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comerciales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que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se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tiene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presencia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actualmente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por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la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suscripción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convenios</w:t>
      </w:r>
      <w:r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cooperación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son:</w:t>
      </w:r>
    </w:p>
    <w:p w14:paraId="04AD853F" w14:textId="77777777" w:rsidR="008A2504" w:rsidRPr="00B20A39" w:rsidRDefault="008A2504">
      <w:pPr>
        <w:pStyle w:val="Textoindependiente"/>
        <w:spacing w:before="178" w:line="264" w:lineRule="auto"/>
        <w:ind w:left="396" w:right="376" w:firstLine="0"/>
        <w:jc w:val="left"/>
        <w:rPr>
          <w:rFonts w:asciiTheme="minorHAnsi" w:hAnsiTheme="minorHAnsi" w:cstheme="minorHAnsi"/>
          <w:w w:val="105"/>
          <w:sz w:val="24"/>
          <w:szCs w:val="24"/>
        </w:rPr>
      </w:pPr>
    </w:p>
    <w:p w14:paraId="6CF1FA0B" w14:textId="06A8D85C" w:rsidR="005F0939" w:rsidRPr="00B20A39" w:rsidRDefault="002327D6" w:rsidP="00CB4BC8">
      <w:pPr>
        <w:pStyle w:val="Prrafodelista"/>
        <w:numPr>
          <w:ilvl w:val="0"/>
          <w:numId w:val="3"/>
        </w:numPr>
        <w:tabs>
          <w:tab w:val="left" w:pos="1074"/>
        </w:tabs>
        <w:spacing w:line="266" w:lineRule="auto"/>
        <w:ind w:right="402" w:firstLine="0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b/>
          <w:w w:val="105"/>
          <w:sz w:val="24"/>
          <w:szCs w:val="24"/>
        </w:rPr>
        <w:t>Centro Comercial</w:t>
      </w:r>
      <w:r w:rsidRPr="00B20A39">
        <w:rPr>
          <w:rFonts w:asciiTheme="minorHAnsi" w:hAnsiTheme="minorHAnsi" w:cstheme="minorHAnsi"/>
          <w:b/>
          <w:spacing w:val="1"/>
          <w:w w:val="105"/>
          <w:sz w:val="24"/>
          <w:szCs w:val="24"/>
        </w:rPr>
        <w:t xml:space="preserve"> </w:t>
      </w:r>
      <w:proofErr w:type="spellStart"/>
      <w:r w:rsidRPr="00B20A39">
        <w:rPr>
          <w:rFonts w:asciiTheme="minorHAnsi" w:hAnsiTheme="minorHAnsi" w:cstheme="minorHAnsi"/>
          <w:b/>
          <w:w w:val="105"/>
          <w:sz w:val="24"/>
          <w:szCs w:val="24"/>
        </w:rPr>
        <w:t>Quicentro</w:t>
      </w:r>
      <w:proofErr w:type="spellEnd"/>
      <w:r w:rsidRPr="00B20A39">
        <w:rPr>
          <w:rFonts w:asciiTheme="minorHAnsi" w:hAnsiTheme="minorHAnsi" w:cstheme="minorHAnsi"/>
          <w:b/>
          <w:w w:val="105"/>
          <w:sz w:val="24"/>
          <w:szCs w:val="24"/>
        </w:rPr>
        <w:t xml:space="preserve"> Shopping: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Una isla,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en la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que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participan dos expositores compartiendo el espacio, está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diagonal al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Banco del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Pichincha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>corredor Crepes and Wafles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,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en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el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tercer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piso.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El</w:t>
      </w:r>
      <w:r w:rsidR="00BE7621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costo de participación por</w:t>
      </w:r>
      <w:r w:rsidR="00BE7621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cada</w:t>
      </w:r>
      <w:r w:rsidR="00BE7621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 xml:space="preserve">expositor es de USD $ </w:t>
      </w:r>
      <w:r w:rsidR="009A5437">
        <w:rPr>
          <w:rFonts w:asciiTheme="minorHAnsi" w:hAnsiTheme="minorHAnsi" w:cstheme="minorHAnsi"/>
          <w:w w:val="105"/>
          <w:sz w:val="24"/>
          <w:szCs w:val="24"/>
        </w:rPr>
        <w:t>108.07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 xml:space="preserve"> incluido IVA por </w:t>
      </w:r>
      <w:r w:rsidR="00494F30" w:rsidRPr="00B20A39">
        <w:rPr>
          <w:rFonts w:asciiTheme="minorHAnsi" w:hAnsiTheme="minorHAnsi" w:cstheme="minorHAnsi"/>
          <w:w w:val="105"/>
          <w:sz w:val="24"/>
          <w:szCs w:val="24"/>
        </w:rPr>
        <w:t xml:space="preserve">7 </w:t>
      </w:r>
      <w:proofErr w:type="spellStart"/>
      <w:r w:rsidR="00494F30" w:rsidRPr="00B20A39">
        <w:rPr>
          <w:rFonts w:asciiTheme="minorHAnsi" w:hAnsiTheme="minorHAnsi" w:cstheme="minorHAnsi"/>
          <w:w w:val="105"/>
          <w:sz w:val="24"/>
          <w:szCs w:val="24"/>
        </w:rPr>
        <w:t>dís</w:t>
      </w:r>
      <w:proofErr w:type="spellEnd"/>
      <w:r w:rsidR="00494F30" w:rsidRPr="00B20A39">
        <w:rPr>
          <w:rFonts w:asciiTheme="minorHAnsi" w:hAnsiTheme="minorHAnsi" w:cstheme="minorHAnsi"/>
          <w:w w:val="105"/>
          <w:sz w:val="24"/>
          <w:szCs w:val="24"/>
        </w:rPr>
        <w:t xml:space="preserve"> de participación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, que puede</w:t>
      </w:r>
      <w:r w:rsidR="00E620FC" w:rsidRPr="00B20A3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extenderse</w:t>
      </w:r>
      <w:r w:rsidR="00BE7621"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hasta</w:t>
      </w:r>
      <w:r w:rsidR="00BE7621"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4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semanas</w:t>
      </w:r>
      <w:r w:rsidR="00BE7621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seguidas</w:t>
      </w:r>
      <w:r w:rsidR="00BE7621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y</w:t>
      </w:r>
      <w:r w:rsidR="00BE7621"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con</w:t>
      </w:r>
      <w:r w:rsidR="00BE7621"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la</w:t>
      </w:r>
      <w:r w:rsidR="00BE7621"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posibilidad</w:t>
      </w:r>
      <w:r w:rsidR="00BE7621"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="00BE7621"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poder</w:t>
      </w:r>
      <w:r w:rsidR="00BE7621" w:rsidRPr="00B20A3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reingresar</w:t>
      </w:r>
      <w:r w:rsidR="00BE7621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en</w:t>
      </w:r>
      <w:r w:rsidR="00BE7621"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un</w:t>
      </w:r>
      <w:r w:rsidR="00BE7621"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    </w:t>
      </w:r>
      <w:r w:rsidR="00BE7621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futuro</w:t>
      </w:r>
      <w:r w:rsidR="00BE7621" w:rsidRPr="00B20A3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inmediato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.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Dirección: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Av.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Naciones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Unidas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y</w:t>
      </w:r>
      <w:r w:rsidRPr="00B20A39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Av.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Shyris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(norte</w:t>
      </w:r>
      <w:r w:rsidRPr="00B20A39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Quito).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Horario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 xml:space="preserve"> de lunes a sábado </w:t>
      </w:r>
      <w:r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="00632D0E"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09h</w:t>
      </w:r>
      <w:r w:rsidR="002214B1" w:rsidRPr="00B20A39">
        <w:rPr>
          <w:rFonts w:asciiTheme="minorHAnsi" w:hAnsiTheme="minorHAnsi" w:cstheme="minorHAnsi"/>
          <w:w w:val="105"/>
          <w:sz w:val="24"/>
          <w:szCs w:val="24"/>
        </w:rPr>
        <w:t>3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0 a</w:t>
      </w:r>
      <w:r w:rsidRPr="00B20A39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21h00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 xml:space="preserve"> y domingo de </w:t>
      </w:r>
      <w:r w:rsidR="00932F8C" w:rsidRPr="00B20A39">
        <w:rPr>
          <w:rFonts w:asciiTheme="minorHAnsi" w:hAnsiTheme="minorHAnsi" w:cstheme="minorHAnsi"/>
          <w:w w:val="105"/>
          <w:sz w:val="24"/>
          <w:szCs w:val="24"/>
        </w:rPr>
        <w:t>1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>0h</w:t>
      </w:r>
      <w:r w:rsidR="00932F8C" w:rsidRPr="00B20A39">
        <w:rPr>
          <w:rFonts w:asciiTheme="minorHAnsi" w:hAnsiTheme="minorHAnsi" w:cstheme="minorHAnsi"/>
          <w:w w:val="105"/>
          <w:sz w:val="24"/>
          <w:szCs w:val="24"/>
        </w:rPr>
        <w:t>0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>0 a 20h00. El emprendedor debe</w:t>
      </w:r>
      <w:r w:rsidR="00932F8C" w:rsidRPr="00B20A39">
        <w:rPr>
          <w:rFonts w:asciiTheme="minorHAnsi" w:hAnsiTheme="minorHAnsi" w:cstheme="minorHAnsi"/>
          <w:w w:val="105"/>
          <w:sz w:val="24"/>
          <w:szCs w:val="24"/>
        </w:rPr>
        <w:t xml:space="preserve"> asistir noche anterior a iniciar su participación, a recibir la isla del expositor saliente y los días de participación debe acudir para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 xml:space="preserve"> abrir su isla 30 minutos antes de la apertura del centro comercial.</w:t>
      </w:r>
    </w:p>
    <w:p w14:paraId="1A127BB9" w14:textId="77777777" w:rsidR="005A1689" w:rsidRPr="00B20A39" w:rsidRDefault="005A1689" w:rsidP="00C3648C">
      <w:pPr>
        <w:pStyle w:val="Textoindependiente"/>
        <w:spacing w:before="7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2212845" w14:textId="68144081" w:rsidR="005A1689" w:rsidRPr="00B20A39" w:rsidRDefault="002327D6" w:rsidP="00CB4BC8">
      <w:pPr>
        <w:pStyle w:val="Prrafodelista"/>
        <w:numPr>
          <w:ilvl w:val="0"/>
          <w:numId w:val="3"/>
        </w:numPr>
        <w:tabs>
          <w:tab w:val="left" w:pos="1074"/>
        </w:tabs>
        <w:spacing w:before="79" w:line="268" w:lineRule="auto"/>
        <w:ind w:right="409"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b/>
          <w:w w:val="105"/>
          <w:sz w:val="24"/>
          <w:szCs w:val="24"/>
        </w:rPr>
        <w:t xml:space="preserve">Centro Comercial San Luis Shopping: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Una isla compartida, en la que participan dos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expositores dentro de este espacio</w:t>
      </w:r>
      <w:r w:rsidR="00515F53" w:rsidRPr="00B20A39">
        <w:rPr>
          <w:rFonts w:asciiTheme="minorHAnsi" w:hAnsiTheme="minorHAnsi" w:cstheme="minorHAnsi"/>
          <w:w w:val="105"/>
          <w:sz w:val="24"/>
          <w:szCs w:val="24"/>
        </w:rPr>
        <w:t>, diagonal a Crepes and Wafles</w:t>
      </w:r>
      <w:r w:rsidR="005D134A" w:rsidRPr="00B20A39">
        <w:rPr>
          <w:rFonts w:asciiTheme="minorHAnsi" w:hAnsiTheme="minorHAnsi" w:cstheme="minorHAnsi"/>
          <w:w w:val="105"/>
          <w:sz w:val="24"/>
          <w:szCs w:val="24"/>
        </w:rPr>
        <w:t xml:space="preserve"> en la planta baja</w:t>
      </w:r>
      <w:r w:rsidR="00E87878" w:rsidRPr="00B20A39">
        <w:rPr>
          <w:rFonts w:asciiTheme="minorHAnsi" w:hAnsiTheme="minorHAnsi" w:cstheme="minorHAnsi"/>
          <w:w w:val="105"/>
          <w:sz w:val="24"/>
          <w:szCs w:val="24"/>
        </w:rPr>
        <w:t>, ingreso Juan V</w:t>
      </w:r>
      <w:r w:rsidR="0099473E">
        <w:rPr>
          <w:rFonts w:asciiTheme="minorHAnsi" w:hAnsiTheme="minorHAnsi" w:cstheme="minorHAnsi"/>
          <w:w w:val="105"/>
          <w:sz w:val="24"/>
          <w:szCs w:val="24"/>
        </w:rPr>
        <w:t>a</w:t>
      </w:r>
      <w:r w:rsidR="00E87878" w:rsidRPr="00B20A39">
        <w:rPr>
          <w:rFonts w:asciiTheme="minorHAnsi" w:hAnsiTheme="minorHAnsi" w:cstheme="minorHAnsi"/>
          <w:w w:val="105"/>
          <w:sz w:val="24"/>
          <w:szCs w:val="24"/>
        </w:rPr>
        <w:t>ldez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El</w:t>
      </w:r>
      <w:r w:rsidR="00E00D6D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costo de participación por</w:t>
      </w:r>
      <w:r w:rsidR="00E00D6D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cada</w:t>
      </w:r>
      <w:r w:rsidR="00E00D6D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 xml:space="preserve">expositor es de USD $ </w:t>
      </w:r>
      <w:proofErr w:type="gramStart"/>
      <w:r w:rsidR="009A5437">
        <w:rPr>
          <w:rFonts w:asciiTheme="minorHAnsi" w:hAnsiTheme="minorHAnsi" w:cstheme="minorHAnsi"/>
          <w:w w:val="105"/>
          <w:sz w:val="24"/>
          <w:szCs w:val="24"/>
        </w:rPr>
        <w:t xml:space="preserve">108.07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 xml:space="preserve"> incluido</w:t>
      </w:r>
      <w:proofErr w:type="gramEnd"/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 xml:space="preserve"> IVA por </w:t>
      </w:r>
      <w:r w:rsidR="00932F8C" w:rsidRPr="00B20A39">
        <w:rPr>
          <w:rFonts w:asciiTheme="minorHAnsi" w:hAnsiTheme="minorHAnsi" w:cstheme="minorHAnsi"/>
          <w:w w:val="105"/>
          <w:sz w:val="24"/>
          <w:szCs w:val="24"/>
        </w:rPr>
        <w:t>7 días de participación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, que puede</w:t>
      </w:r>
      <w:r w:rsidR="00E00D6D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extenderse</w:t>
      </w:r>
      <w:r w:rsidR="00E00D6D"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hasta</w:t>
      </w:r>
      <w:r w:rsidR="00E00D6D"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4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semanas</w:t>
      </w:r>
      <w:r w:rsidR="00E00D6D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seguidas</w:t>
      </w:r>
      <w:r w:rsidR="00E00D6D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y</w:t>
      </w:r>
      <w:r w:rsidR="00E00D6D"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con</w:t>
      </w:r>
      <w:r w:rsidR="00E00D6D"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la</w:t>
      </w:r>
      <w:r w:rsidR="00E00D6D"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lastRenderedPageBreak/>
        <w:t>posibilidad</w:t>
      </w:r>
      <w:r w:rsidR="00E00D6D"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="00E00D6D"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poder</w:t>
      </w:r>
      <w:r w:rsidR="00E00D6D" w:rsidRPr="00B20A3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reingresar</w:t>
      </w:r>
      <w:r w:rsidR="00E00D6D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en</w:t>
      </w:r>
      <w:r w:rsidR="00E00D6D"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un</w:t>
      </w:r>
      <w:r w:rsidR="00E00D6D"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    </w:t>
      </w:r>
      <w:r w:rsidR="00E00D6D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futuro</w:t>
      </w:r>
      <w:r w:rsidR="00E00D6D" w:rsidRPr="00B20A3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inmediato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  <w:r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Dirección:</w:t>
      </w:r>
      <w:r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Valle</w:t>
      </w:r>
      <w:r w:rsidRPr="00B20A39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Chillos.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Horario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 xml:space="preserve"> de lunes a sábado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: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932F8C"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>10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h</w:t>
      </w:r>
      <w:proofErr w:type="gramStart"/>
      <w:r w:rsidR="00932F8C" w:rsidRPr="00B20A39">
        <w:rPr>
          <w:rFonts w:asciiTheme="minorHAnsi" w:hAnsiTheme="minorHAnsi" w:cstheme="minorHAnsi"/>
          <w:w w:val="105"/>
          <w:sz w:val="24"/>
          <w:szCs w:val="24"/>
        </w:rPr>
        <w:t>0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0</w:t>
      </w:r>
      <w:r w:rsidR="0099473E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a</w:t>
      </w:r>
      <w:proofErr w:type="gramEnd"/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21h00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 xml:space="preserve"> y domingo de </w:t>
      </w:r>
      <w:r w:rsidR="00932F8C" w:rsidRPr="00B20A39">
        <w:rPr>
          <w:rFonts w:asciiTheme="minorHAnsi" w:hAnsiTheme="minorHAnsi" w:cstheme="minorHAnsi"/>
          <w:w w:val="105"/>
          <w:sz w:val="24"/>
          <w:szCs w:val="24"/>
        </w:rPr>
        <w:t>10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>h</w:t>
      </w:r>
      <w:r w:rsidR="00932F8C" w:rsidRPr="00B20A39">
        <w:rPr>
          <w:rFonts w:asciiTheme="minorHAnsi" w:hAnsiTheme="minorHAnsi" w:cstheme="minorHAnsi"/>
          <w:w w:val="105"/>
          <w:sz w:val="24"/>
          <w:szCs w:val="24"/>
        </w:rPr>
        <w:t>0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 xml:space="preserve">0 a 20h00.  </w:t>
      </w:r>
      <w:r w:rsidR="00932F8C" w:rsidRPr="00B20A39">
        <w:rPr>
          <w:rFonts w:asciiTheme="minorHAnsi" w:hAnsiTheme="minorHAnsi" w:cstheme="minorHAnsi"/>
          <w:w w:val="105"/>
          <w:sz w:val="24"/>
          <w:szCs w:val="24"/>
        </w:rPr>
        <w:t>El emprendedor debe asistir noche anterior a iniciar su participación, a recibir la isla del expositor saliente y los días de participación debe acudir para abrir su isla 30 minutos antes de la apertura del centro comercial.</w:t>
      </w:r>
    </w:p>
    <w:p w14:paraId="7AD37908" w14:textId="77777777" w:rsidR="008406FA" w:rsidRPr="00B20A39" w:rsidRDefault="008406FA" w:rsidP="008406FA">
      <w:pPr>
        <w:pStyle w:val="Prrafodelista"/>
        <w:rPr>
          <w:rFonts w:asciiTheme="minorHAnsi" w:hAnsiTheme="minorHAnsi" w:cstheme="minorHAnsi"/>
          <w:w w:val="105"/>
          <w:sz w:val="24"/>
          <w:szCs w:val="24"/>
        </w:rPr>
      </w:pPr>
    </w:p>
    <w:p w14:paraId="5D12C485" w14:textId="44048E82" w:rsidR="005F0939" w:rsidRPr="00B20A39" w:rsidRDefault="002327D6" w:rsidP="005A1689">
      <w:pPr>
        <w:pStyle w:val="Prrafodelista"/>
        <w:numPr>
          <w:ilvl w:val="0"/>
          <w:numId w:val="3"/>
        </w:numPr>
        <w:tabs>
          <w:tab w:val="left" w:pos="1074"/>
        </w:tabs>
        <w:spacing w:before="79" w:line="268" w:lineRule="auto"/>
        <w:ind w:right="409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b/>
          <w:w w:val="105"/>
          <w:sz w:val="24"/>
          <w:szCs w:val="24"/>
        </w:rPr>
        <w:t>Centro</w:t>
      </w:r>
      <w:r w:rsidRPr="00B20A39">
        <w:rPr>
          <w:rFonts w:asciiTheme="minorHAnsi" w:hAnsiTheme="minorHAnsi" w:cstheme="minorHAnsi"/>
          <w:b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b/>
          <w:w w:val="105"/>
          <w:sz w:val="24"/>
          <w:szCs w:val="24"/>
        </w:rPr>
        <w:t>Comercial</w:t>
      </w:r>
      <w:r w:rsidRPr="00B20A39">
        <w:rPr>
          <w:rFonts w:asciiTheme="minorHAnsi" w:hAnsiTheme="minorHAnsi" w:cstheme="minorHAnsi"/>
          <w:b/>
          <w:spacing w:val="1"/>
          <w:w w:val="105"/>
          <w:sz w:val="24"/>
          <w:szCs w:val="24"/>
        </w:rPr>
        <w:t xml:space="preserve"> </w:t>
      </w:r>
      <w:proofErr w:type="spellStart"/>
      <w:r w:rsidRPr="00B20A39">
        <w:rPr>
          <w:rFonts w:asciiTheme="minorHAnsi" w:hAnsiTheme="minorHAnsi" w:cstheme="minorHAnsi"/>
          <w:b/>
          <w:w w:val="105"/>
          <w:sz w:val="24"/>
          <w:szCs w:val="24"/>
        </w:rPr>
        <w:t>Quicentro</w:t>
      </w:r>
      <w:proofErr w:type="spellEnd"/>
      <w:r w:rsidRPr="00B20A39">
        <w:rPr>
          <w:rFonts w:asciiTheme="minorHAnsi" w:hAnsiTheme="minorHAnsi" w:cstheme="minorHAnsi"/>
          <w:b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b/>
          <w:w w:val="105"/>
          <w:sz w:val="24"/>
          <w:szCs w:val="24"/>
        </w:rPr>
        <w:t xml:space="preserve">Sur: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Una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isla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compartida,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en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la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que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participan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dos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expositores dentro de este espacio, está ubicada frente a almacenes RM y Almacenes</w:t>
      </w:r>
      <w:r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="0099473E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="00932F8C"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Japón, diagonal </w:t>
      </w:r>
      <w:proofErr w:type="spellStart"/>
      <w:r w:rsidRPr="00B20A39">
        <w:rPr>
          <w:rFonts w:asciiTheme="minorHAnsi" w:hAnsiTheme="minorHAnsi" w:cstheme="minorHAnsi"/>
          <w:w w:val="105"/>
          <w:sz w:val="24"/>
          <w:szCs w:val="24"/>
        </w:rPr>
        <w:t>Marathon</w:t>
      </w:r>
      <w:proofErr w:type="spellEnd"/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Sports.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El</w:t>
      </w:r>
      <w:r w:rsidR="00E00D6D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costo de participación por</w:t>
      </w:r>
      <w:r w:rsidR="00E00D6D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cada</w:t>
      </w:r>
      <w:r w:rsidR="00E00D6D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 xml:space="preserve">expositor es de USD $ </w:t>
      </w:r>
      <w:r w:rsidR="009A5437">
        <w:rPr>
          <w:rFonts w:asciiTheme="minorHAnsi" w:hAnsiTheme="minorHAnsi" w:cstheme="minorHAnsi"/>
          <w:w w:val="105"/>
          <w:sz w:val="24"/>
          <w:szCs w:val="24"/>
        </w:rPr>
        <w:t>108.07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 xml:space="preserve"> incluido IVA por </w:t>
      </w:r>
      <w:r w:rsidR="00932F8C" w:rsidRPr="00B20A39">
        <w:rPr>
          <w:rFonts w:asciiTheme="minorHAnsi" w:hAnsiTheme="minorHAnsi" w:cstheme="minorHAnsi"/>
          <w:w w:val="105"/>
          <w:sz w:val="24"/>
          <w:szCs w:val="24"/>
        </w:rPr>
        <w:t>7 días de participación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, que puede</w:t>
      </w:r>
      <w:r w:rsidR="00E00D6D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extenderse</w:t>
      </w:r>
      <w:r w:rsidR="00E00D6D"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hasta</w:t>
      </w:r>
      <w:r w:rsidR="00E00D6D"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4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semanas</w:t>
      </w:r>
      <w:r w:rsidR="00E00D6D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seguidas</w:t>
      </w:r>
      <w:r w:rsidR="00E00D6D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y</w:t>
      </w:r>
      <w:r w:rsidR="00E00D6D"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con</w:t>
      </w:r>
      <w:r w:rsidR="00E00D6D"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la</w:t>
      </w:r>
      <w:r w:rsidR="00E00D6D"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posibilidad</w:t>
      </w:r>
      <w:r w:rsidR="00E00D6D"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="00E00D6D"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poder</w:t>
      </w:r>
      <w:r w:rsidR="00E00D6D" w:rsidRPr="00B20A3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reingresar</w:t>
      </w:r>
      <w:r w:rsidR="00E00D6D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en</w:t>
      </w:r>
      <w:r w:rsidR="00E00D6D"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un</w:t>
      </w:r>
      <w:r w:rsidR="00E00D6D"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    </w:t>
      </w:r>
      <w:r w:rsidR="00E00D6D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futuro</w:t>
      </w:r>
      <w:r w:rsidR="00E00D6D" w:rsidRPr="00B20A3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inmediato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Dirección: Av. Morán Valverde y Av. Quitumbe Ñan, frente Estación del Trole. (Sur de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Quito).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Horario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 xml:space="preserve"> de</w:t>
      </w:r>
      <w:r w:rsidR="0001061F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932F8C" w:rsidRPr="00B20A39">
        <w:rPr>
          <w:rFonts w:asciiTheme="minorHAnsi" w:hAnsiTheme="minorHAnsi" w:cstheme="minorHAnsi"/>
          <w:w w:val="105"/>
          <w:sz w:val="24"/>
          <w:szCs w:val="24"/>
        </w:rPr>
        <w:t>doming</w:t>
      </w:r>
      <w:r w:rsidR="0001061F">
        <w:rPr>
          <w:rFonts w:asciiTheme="minorHAnsi" w:hAnsiTheme="minorHAnsi" w:cstheme="minorHAnsi"/>
          <w:w w:val="105"/>
          <w:sz w:val="24"/>
          <w:szCs w:val="24"/>
        </w:rPr>
        <w:t>o a jueves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: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932F8C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>10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h0 a</w:t>
      </w:r>
      <w:r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20h00</w:t>
      </w:r>
      <w:r w:rsidR="0001061F">
        <w:rPr>
          <w:rFonts w:asciiTheme="minorHAnsi" w:hAnsiTheme="minorHAnsi" w:cstheme="minorHAnsi"/>
          <w:w w:val="105"/>
          <w:sz w:val="24"/>
          <w:szCs w:val="24"/>
        </w:rPr>
        <w:t>. Viernes y sábado de 10h00 a 21h00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  <w:r w:rsidR="00632D0E" w:rsidRPr="00B20A39">
        <w:rPr>
          <w:rFonts w:asciiTheme="minorHAnsi" w:hAnsiTheme="minorHAnsi" w:cstheme="minorHAnsi"/>
          <w:sz w:val="24"/>
          <w:szCs w:val="24"/>
        </w:rPr>
        <w:t xml:space="preserve"> 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 xml:space="preserve">  </w:t>
      </w:r>
      <w:r w:rsidR="00932F8C" w:rsidRPr="00B20A39">
        <w:rPr>
          <w:rFonts w:asciiTheme="minorHAnsi" w:hAnsiTheme="minorHAnsi" w:cstheme="minorHAnsi"/>
          <w:w w:val="105"/>
          <w:sz w:val="24"/>
          <w:szCs w:val="24"/>
        </w:rPr>
        <w:t>El emprendedor debe asistir noche anterior a iniciar su participación, a recibir la isla del expositor saliente y los días de participación debe acudir para abrir su isla 30 minutos antes de la apertura del centro comercial.</w:t>
      </w:r>
    </w:p>
    <w:p w14:paraId="38E39AA6" w14:textId="77777777" w:rsidR="001651A4" w:rsidRPr="00B20A39" w:rsidRDefault="001651A4">
      <w:pPr>
        <w:pStyle w:val="Ttulo1"/>
        <w:spacing w:before="108"/>
        <w:rPr>
          <w:rFonts w:asciiTheme="minorHAnsi" w:hAnsiTheme="minorHAnsi" w:cstheme="minorHAnsi"/>
          <w:sz w:val="24"/>
          <w:szCs w:val="24"/>
        </w:rPr>
      </w:pPr>
    </w:p>
    <w:p w14:paraId="7DC52014" w14:textId="46B8C17C" w:rsidR="005F0939" w:rsidRPr="00B20A39" w:rsidRDefault="002327D6">
      <w:pPr>
        <w:pStyle w:val="Ttulo1"/>
        <w:spacing w:before="108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sz w:val="24"/>
          <w:szCs w:val="24"/>
        </w:rPr>
        <w:t>FUNCIONARIOS</w:t>
      </w:r>
      <w:r w:rsidRPr="00B20A39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z w:val="24"/>
          <w:szCs w:val="24"/>
        </w:rPr>
        <w:t>RESPONSABLES:</w:t>
      </w:r>
    </w:p>
    <w:p w14:paraId="3502ACD7" w14:textId="2027384C" w:rsidR="005F0939" w:rsidRPr="00B20A39" w:rsidRDefault="002327D6" w:rsidP="00FA6097">
      <w:pPr>
        <w:pStyle w:val="Prrafodelista"/>
        <w:numPr>
          <w:ilvl w:val="0"/>
          <w:numId w:val="2"/>
        </w:numPr>
        <w:tabs>
          <w:tab w:val="left" w:pos="1074"/>
        </w:tabs>
        <w:spacing w:before="178" w:line="266" w:lineRule="auto"/>
        <w:ind w:right="411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Centros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Comerciales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proofErr w:type="spellStart"/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Quicentro</w:t>
      </w:r>
      <w:proofErr w:type="spellEnd"/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 xml:space="preserve"> Shopping y </w:t>
      </w:r>
      <w:proofErr w:type="spellStart"/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Quicentro</w:t>
      </w:r>
      <w:proofErr w:type="spellEnd"/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 xml:space="preserve"> Sur</w:t>
      </w:r>
      <w:r w:rsidR="00414995" w:rsidRPr="00B20A39">
        <w:rPr>
          <w:rFonts w:asciiTheme="minorHAnsi" w:hAnsiTheme="minorHAnsi" w:cstheme="minorHAnsi"/>
          <w:w w:val="105"/>
          <w:sz w:val="24"/>
          <w:szCs w:val="24"/>
        </w:rPr>
        <w:t>,</w:t>
      </w:r>
      <w:r w:rsidRPr="00B20A39">
        <w:rPr>
          <w:rFonts w:asciiTheme="minorHAnsi" w:hAnsiTheme="minorHAnsi" w:cstheme="minorHAnsi"/>
          <w:color w:val="0462C0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San Luis Shopping: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Andrea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Cisneros</w:t>
      </w:r>
      <w:r w:rsidRPr="00B20A39">
        <w:rPr>
          <w:rFonts w:asciiTheme="minorHAnsi" w:hAnsiTheme="minorHAnsi" w:cstheme="minorHAnsi"/>
          <w:color w:val="0462C0"/>
          <w:spacing w:val="1"/>
          <w:w w:val="105"/>
          <w:sz w:val="24"/>
          <w:szCs w:val="24"/>
        </w:rPr>
        <w:t xml:space="preserve"> </w:t>
      </w:r>
      <w:r w:rsidR="00A83560" w:rsidRPr="00B20A39">
        <w:rPr>
          <w:rFonts w:asciiTheme="minorHAnsi" w:hAnsiTheme="minorHAnsi" w:cstheme="minorHAnsi"/>
          <w:w w:val="105"/>
          <w:sz w:val="24"/>
          <w:szCs w:val="24"/>
        </w:rPr>
        <w:t>y Gabriel Palacios</w:t>
      </w:r>
      <w:r w:rsidR="00A83560" w:rsidRPr="00B20A39">
        <w:rPr>
          <w:rFonts w:asciiTheme="minorHAnsi" w:hAnsiTheme="minorHAnsi" w:cstheme="minorHAnsi"/>
          <w:color w:val="0462C0"/>
          <w:spacing w:val="1"/>
          <w:w w:val="105"/>
          <w:sz w:val="24"/>
          <w:szCs w:val="24"/>
        </w:rPr>
        <w:t xml:space="preserve"> </w:t>
      </w:r>
      <w:hyperlink r:id="rId13" w:history="1">
        <w:r w:rsidR="00A83560" w:rsidRPr="00B20A39">
          <w:rPr>
            <w:rStyle w:val="Hipervnculo"/>
            <w:rFonts w:asciiTheme="minorHAnsi" w:hAnsiTheme="minorHAnsi" w:cstheme="minorHAnsi"/>
            <w:w w:val="105"/>
            <w:sz w:val="24"/>
            <w:szCs w:val="24"/>
          </w:rPr>
          <w:t>comercializacionsma@produccion.gob.ec</w:t>
        </w:r>
      </w:hyperlink>
    </w:p>
    <w:p w14:paraId="42AD73CB" w14:textId="77777777" w:rsidR="00EA6DD6" w:rsidRPr="00B20A39" w:rsidRDefault="00EA6DD6" w:rsidP="00EA6DD6">
      <w:pPr>
        <w:tabs>
          <w:tab w:val="left" w:pos="1074"/>
        </w:tabs>
        <w:spacing w:line="266" w:lineRule="auto"/>
        <w:ind w:right="411"/>
        <w:rPr>
          <w:rFonts w:asciiTheme="minorHAnsi" w:hAnsiTheme="minorHAnsi" w:cstheme="minorHAnsi"/>
          <w:sz w:val="24"/>
          <w:szCs w:val="24"/>
        </w:rPr>
      </w:pPr>
    </w:p>
    <w:p w14:paraId="13401BB9" w14:textId="77777777" w:rsidR="00EA6DD6" w:rsidRDefault="00EA6DD6" w:rsidP="00EA6DD6">
      <w:pPr>
        <w:tabs>
          <w:tab w:val="left" w:pos="1074"/>
        </w:tabs>
        <w:spacing w:line="266" w:lineRule="auto"/>
        <w:ind w:right="41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20A39">
        <w:rPr>
          <w:rFonts w:asciiTheme="minorHAnsi" w:hAnsiTheme="minorHAnsi" w:cstheme="minorHAnsi"/>
          <w:b/>
          <w:bCs/>
          <w:sz w:val="24"/>
          <w:szCs w:val="24"/>
        </w:rPr>
        <w:t>CUALQUIER INQUIETUD ADICIONAL PUEDE CONTACTARSE AL WHATSSAP BUSINESS DE LA SUBSECRETARIA DE MIPYMES Y ARTESANÍAS 0978882358 DE LUNES A VIERNES DEL 08H00 A 16H30</w:t>
      </w:r>
    </w:p>
    <w:p w14:paraId="4E77467F" w14:textId="77777777" w:rsidR="00490DAE" w:rsidRDefault="00490DAE" w:rsidP="00EA6DD6">
      <w:pPr>
        <w:tabs>
          <w:tab w:val="left" w:pos="1074"/>
        </w:tabs>
        <w:spacing w:line="266" w:lineRule="auto"/>
        <w:ind w:right="41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C16473C" w14:textId="3F082BD7" w:rsidR="00F10DF9" w:rsidRPr="00E620FC" w:rsidRDefault="00F10DF9" w:rsidP="00F10DF9">
      <w:pPr>
        <w:tabs>
          <w:tab w:val="left" w:pos="1074"/>
        </w:tabs>
        <w:spacing w:line="266" w:lineRule="auto"/>
        <w:ind w:right="41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SE PIDE ENCARECIDAMENTE REVISAR EN LA PÁGINA WEB DEL MINISTERIO DE PRODUCCIÓN EL CRONOGRAMA QUE SE ACTUALIZA CADA MES (primera foto rotativa de la página principal de www.produccion.gob.ec)</w:t>
      </w:r>
    </w:p>
    <w:p w14:paraId="14110C0D" w14:textId="77777777" w:rsidR="00490DAE" w:rsidRPr="00B20A39" w:rsidRDefault="00490DAE" w:rsidP="00EA6DD6">
      <w:pPr>
        <w:tabs>
          <w:tab w:val="left" w:pos="1074"/>
        </w:tabs>
        <w:spacing w:line="266" w:lineRule="auto"/>
        <w:ind w:right="41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CEC6DF8" w14:textId="77777777" w:rsidR="008A2504" w:rsidRPr="00B20A39" w:rsidRDefault="008A2504" w:rsidP="00EA6DD6">
      <w:pPr>
        <w:tabs>
          <w:tab w:val="left" w:pos="1074"/>
        </w:tabs>
        <w:spacing w:line="266" w:lineRule="auto"/>
        <w:ind w:right="411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11E2BA90" w14:textId="77777777" w:rsidR="00FA6097" w:rsidRPr="00B20A39" w:rsidRDefault="00FA6097" w:rsidP="00FA6097">
      <w:pPr>
        <w:tabs>
          <w:tab w:val="left" w:pos="1074"/>
        </w:tabs>
        <w:spacing w:line="266" w:lineRule="auto"/>
        <w:ind w:right="411"/>
        <w:rPr>
          <w:rFonts w:asciiTheme="minorHAnsi" w:hAnsiTheme="minorHAnsi" w:cstheme="minorHAnsi"/>
          <w:sz w:val="20"/>
        </w:rPr>
      </w:pPr>
    </w:p>
    <w:sectPr w:rsidR="00FA6097" w:rsidRPr="00B20A39" w:rsidSect="0026573A">
      <w:headerReference w:type="default" r:id="rId14"/>
      <w:footerReference w:type="default" r:id="rId15"/>
      <w:pgSz w:w="12240" w:h="15840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E2D7E" w14:textId="77777777" w:rsidR="00EF6952" w:rsidRDefault="00EF6952" w:rsidP="00CD6DBE">
      <w:r>
        <w:separator/>
      </w:r>
    </w:p>
  </w:endnote>
  <w:endnote w:type="continuationSeparator" w:id="0">
    <w:p w14:paraId="5DC1FE12" w14:textId="77777777" w:rsidR="00EF6952" w:rsidRDefault="00EF6952" w:rsidP="00CD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9062" w14:textId="09407162" w:rsidR="006A7271" w:rsidRDefault="006A7271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84A831D" wp14:editId="0B39FFB4">
          <wp:simplePos x="0" y="0"/>
          <wp:positionH relativeFrom="page">
            <wp:posOffset>38735</wp:posOffset>
          </wp:positionH>
          <wp:positionV relativeFrom="paragraph">
            <wp:posOffset>-1638300</wp:posOffset>
          </wp:positionV>
          <wp:extent cx="7585731" cy="2256595"/>
          <wp:effectExtent l="0" t="0" r="0" b="0"/>
          <wp:wrapNone/>
          <wp:docPr id="151428144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81449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731" cy="2256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DE6C8" w14:textId="77777777" w:rsidR="00EF6952" w:rsidRDefault="00EF6952" w:rsidP="00CD6DBE">
      <w:r>
        <w:separator/>
      </w:r>
    </w:p>
  </w:footnote>
  <w:footnote w:type="continuationSeparator" w:id="0">
    <w:p w14:paraId="612CA81B" w14:textId="77777777" w:rsidR="00EF6952" w:rsidRDefault="00EF6952" w:rsidP="00CD6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0436" w14:textId="7EDD3354" w:rsidR="00CD6DBE" w:rsidRDefault="006A727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70707D8" wp14:editId="71DDA016">
          <wp:simplePos x="0" y="0"/>
          <wp:positionH relativeFrom="page">
            <wp:align>right</wp:align>
          </wp:positionH>
          <wp:positionV relativeFrom="margin">
            <wp:posOffset>-1029335</wp:posOffset>
          </wp:positionV>
          <wp:extent cx="7685256" cy="1201225"/>
          <wp:effectExtent l="0" t="0" r="0" b="0"/>
          <wp:wrapNone/>
          <wp:docPr id="151428144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81448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5256" cy="1201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C16"/>
    <w:multiLevelType w:val="hybridMultilevel"/>
    <w:tmpl w:val="A90CAAC8"/>
    <w:lvl w:ilvl="0" w:tplc="300A000F">
      <w:start w:val="1"/>
      <w:numFmt w:val="decimal"/>
      <w:lvlText w:val="%1."/>
      <w:lvlJc w:val="left"/>
      <w:pPr>
        <w:ind w:left="1170" w:hanging="360"/>
      </w:pPr>
    </w:lvl>
    <w:lvl w:ilvl="1" w:tplc="300A0019" w:tentative="1">
      <w:start w:val="1"/>
      <w:numFmt w:val="lowerLetter"/>
      <w:lvlText w:val="%2."/>
      <w:lvlJc w:val="left"/>
      <w:pPr>
        <w:ind w:left="1890" w:hanging="360"/>
      </w:pPr>
    </w:lvl>
    <w:lvl w:ilvl="2" w:tplc="300A001B">
      <w:start w:val="1"/>
      <w:numFmt w:val="lowerRoman"/>
      <w:lvlText w:val="%3."/>
      <w:lvlJc w:val="right"/>
      <w:pPr>
        <w:ind w:left="2610" w:hanging="180"/>
      </w:pPr>
    </w:lvl>
    <w:lvl w:ilvl="3" w:tplc="300A000F" w:tentative="1">
      <w:start w:val="1"/>
      <w:numFmt w:val="decimal"/>
      <w:lvlText w:val="%4."/>
      <w:lvlJc w:val="left"/>
      <w:pPr>
        <w:ind w:left="3330" w:hanging="360"/>
      </w:pPr>
    </w:lvl>
    <w:lvl w:ilvl="4" w:tplc="300A0019" w:tentative="1">
      <w:start w:val="1"/>
      <w:numFmt w:val="lowerLetter"/>
      <w:lvlText w:val="%5."/>
      <w:lvlJc w:val="left"/>
      <w:pPr>
        <w:ind w:left="4050" w:hanging="360"/>
      </w:pPr>
    </w:lvl>
    <w:lvl w:ilvl="5" w:tplc="300A001B" w:tentative="1">
      <w:start w:val="1"/>
      <w:numFmt w:val="lowerRoman"/>
      <w:lvlText w:val="%6."/>
      <w:lvlJc w:val="right"/>
      <w:pPr>
        <w:ind w:left="4770" w:hanging="180"/>
      </w:pPr>
    </w:lvl>
    <w:lvl w:ilvl="6" w:tplc="300A000F" w:tentative="1">
      <w:start w:val="1"/>
      <w:numFmt w:val="decimal"/>
      <w:lvlText w:val="%7."/>
      <w:lvlJc w:val="left"/>
      <w:pPr>
        <w:ind w:left="5490" w:hanging="360"/>
      </w:pPr>
    </w:lvl>
    <w:lvl w:ilvl="7" w:tplc="300A0019" w:tentative="1">
      <w:start w:val="1"/>
      <w:numFmt w:val="lowerLetter"/>
      <w:lvlText w:val="%8."/>
      <w:lvlJc w:val="left"/>
      <w:pPr>
        <w:ind w:left="6210" w:hanging="360"/>
      </w:pPr>
    </w:lvl>
    <w:lvl w:ilvl="8" w:tplc="30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1E676D3"/>
    <w:multiLevelType w:val="hybridMultilevel"/>
    <w:tmpl w:val="C0B8F888"/>
    <w:lvl w:ilvl="0" w:tplc="300A0011">
      <w:start w:val="1"/>
      <w:numFmt w:val="decimal"/>
      <w:lvlText w:val="%1)"/>
      <w:lvlJc w:val="left"/>
      <w:pPr>
        <w:ind w:left="1170" w:hanging="360"/>
      </w:pPr>
    </w:lvl>
    <w:lvl w:ilvl="1" w:tplc="300A0019">
      <w:start w:val="1"/>
      <w:numFmt w:val="lowerLetter"/>
      <w:lvlText w:val="%2."/>
      <w:lvlJc w:val="left"/>
      <w:pPr>
        <w:ind w:left="1890" w:hanging="360"/>
      </w:pPr>
    </w:lvl>
    <w:lvl w:ilvl="2" w:tplc="300A001B" w:tentative="1">
      <w:start w:val="1"/>
      <w:numFmt w:val="lowerRoman"/>
      <w:lvlText w:val="%3."/>
      <w:lvlJc w:val="right"/>
      <w:pPr>
        <w:ind w:left="2610" w:hanging="180"/>
      </w:pPr>
    </w:lvl>
    <w:lvl w:ilvl="3" w:tplc="300A000F" w:tentative="1">
      <w:start w:val="1"/>
      <w:numFmt w:val="decimal"/>
      <w:lvlText w:val="%4."/>
      <w:lvlJc w:val="left"/>
      <w:pPr>
        <w:ind w:left="3330" w:hanging="360"/>
      </w:pPr>
    </w:lvl>
    <w:lvl w:ilvl="4" w:tplc="300A0019" w:tentative="1">
      <w:start w:val="1"/>
      <w:numFmt w:val="lowerLetter"/>
      <w:lvlText w:val="%5."/>
      <w:lvlJc w:val="left"/>
      <w:pPr>
        <w:ind w:left="4050" w:hanging="360"/>
      </w:pPr>
    </w:lvl>
    <w:lvl w:ilvl="5" w:tplc="300A001B" w:tentative="1">
      <w:start w:val="1"/>
      <w:numFmt w:val="lowerRoman"/>
      <w:lvlText w:val="%6."/>
      <w:lvlJc w:val="right"/>
      <w:pPr>
        <w:ind w:left="4770" w:hanging="180"/>
      </w:pPr>
    </w:lvl>
    <w:lvl w:ilvl="6" w:tplc="300A000F" w:tentative="1">
      <w:start w:val="1"/>
      <w:numFmt w:val="decimal"/>
      <w:lvlText w:val="%7."/>
      <w:lvlJc w:val="left"/>
      <w:pPr>
        <w:ind w:left="5490" w:hanging="360"/>
      </w:pPr>
    </w:lvl>
    <w:lvl w:ilvl="7" w:tplc="300A0019" w:tentative="1">
      <w:start w:val="1"/>
      <w:numFmt w:val="lowerLetter"/>
      <w:lvlText w:val="%8."/>
      <w:lvlJc w:val="left"/>
      <w:pPr>
        <w:ind w:left="6210" w:hanging="360"/>
      </w:pPr>
    </w:lvl>
    <w:lvl w:ilvl="8" w:tplc="30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7DC3826"/>
    <w:multiLevelType w:val="hybridMultilevel"/>
    <w:tmpl w:val="7344737E"/>
    <w:lvl w:ilvl="0" w:tplc="16947D38">
      <w:start w:val="1"/>
      <w:numFmt w:val="lowerLetter"/>
      <w:lvlText w:val="%1)"/>
      <w:lvlJc w:val="left"/>
      <w:pPr>
        <w:ind w:left="1073" w:hanging="341"/>
      </w:pPr>
      <w:rPr>
        <w:rFonts w:ascii="Calibri" w:eastAsia="Calibri" w:hAnsi="Calibri" w:cs="Calibri" w:hint="default"/>
        <w:spacing w:val="0"/>
        <w:w w:val="103"/>
        <w:sz w:val="20"/>
        <w:szCs w:val="20"/>
        <w:lang w:val="es-ES" w:eastAsia="en-US" w:bidi="ar-SA"/>
      </w:rPr>
    </w:lvl>
    <w:lvl w:ilvl="1" w:tplc="356245C2">
      <w:numFmt w:val="bullet"/>
      <w:lvlText w:val="•"/>
      <w:lvlJc w:val="left"/>
      <w:pPr>
        <w:ind w:left="1852" w:hanging="341"/>
      </w:pPr>
      <w:rPr>
        <w:rFonts w:hint="default"/>
        <w:lang w:val="es-ES" w:eastAsia="en-US" w:bidi="ar-SA"/>
      </w:rPr>
    </w:lvl>
    <w:lvl w:ilvl="2" w:tplc="AE2097F6">
      <w:numFmt w:val="bullet"/>
      <w:lvlText w:val="•"/>
      <w:lvlJc w:val="left"/>
      <w:pPr>
        <w:ind w:left="2624" w:hanging="341"/>
      </w:pPr>
      <w:rPr>
        <w:rFonts w:hint="default"/>
        <w:lang w:val="es-ES" w:eastAsia="en-US" w:bidi="ar-SA"/>
      </w:rPr>
    </w:lvl>
    <w:lvl w:ilvl="3" w:tplc="4C92F152">
      <w:numFmt w:val="bullet"/>
      <w:lvlText w:val="•"/>
      <w:lvlJc w:val="left"/>
      <w:pPr>
        <w:ind w:left="3396" w:hanging="341"/>
      </w:pPr>
      <w:rPr>
        <w:rFonts w:hint="default"/>
        <w:lang w:val="es-ES" w:eastAsia="en-US" w:bidi="ar-SA"/>
      </w:rPr>
    </w:lvl>
    <w:lvl w:ilvl="4" w:tplc="9AD8DAC8">
      <w:numFmt w:val="bullet"/>
      <w:lvlText w:val="•"/>
      <w:lvlJc w:val="left"/>
      <w:pPr>
        <w:ind w:left="4168" w:hanging="341"/>
      </w:pPr>
      <w:rPr>
        <w:rFonts w:hint="default"/>
        <w:lang w:val="es-ES" w:eastAsia="en-US" w:bidi="ar-SA"/>
      </w:rPr>
    </w:lvl>
    <w:lvl w:ilvl="5" w:tplc="CAEA06CC">
      <w:numFmt w:val="bullet"/>
      <w:lvlText w:val="•"/>
      <w:lvlJc w:val="left"/>
      <w:pPr>
        <w:ind w:left="4940" w:hanging="341"/>
      </w:pPr>
      <w:rPr>
        <w:rFonts w:hint="default"/>
        <w:lang w:val="es-ES" w:eastAsia="en-US" w:bidi="ar-SA"/>
      </w:rPr>
    </w:lvl>
    <w:lvl w:ilvl="6" w:tplc="34146C9E">
      <w:numFmt w:val="bullet"/>
      <w:lvlText w:val="•"/>
      <w:lvlJc w:val="left"/>
      <w:pPr>
        <w:ind w:left="5712" w:hanging="341"/>
      </w:pPr>
      <w:rPr>
        <w:rFonts w:hint="default"/>
        <w:lang w:val="es-ES" w:eastAsia="en-US" w:bidi="ar-SA"/>
      </w:rPr>
    </w:lvl>
    <w:lvl w:ilvl="7" w:tplc="7C2E790A">
      <w:numFmt w:val="bullet"/>
      <w:lvlText w:val="•"/>
      <w:lvlJc w:val="left"/>
      <w:pPr>
        <w:ind w:left="6484" w:hanging="341"/>
      </w:pPr>
      <w:rPr>
        <w:rFonts w:hint="default"/>
        <w:lang w:val="es-ES" w:eastAsia="en-US" w:bidi="ar-SA"/>
      </w:rPr>
    </w:lvl>
    <w:lvl w:ilvl="8" w:tplc="DD08F590">
      <w:numFmt w:val="bullet"/>
      <w:lvlText w:val="•"/>
      <w:lvlJc w:val="left"/>
      <w:pPr>
        <w:ind w:left="7256" w:hanging="341"/>
      </w:pPr>
      <w:rPr>
        <w:rFonts w:hint="default"/>
        <w:lang w:val="es-ES" w:eastAsia="en-US" w:bidi="ar-SA"/>
      </w:rPr>
    </w:lvl>
  </w:abstractNum>
  <w:abstractNum w:abstractNumId="3" w15:restartNumberingAfterBreak="0">
    <w:nsid w:val="0CB70991"/>
    <w:multiLevelType w:val="hybridMultilevel"/>
    <w:tmpl w:val="7A5811F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0C07"/>
    <w:multiLevelType w:val="hybridMultilevel"/>
    <w:tmpl w:val="28746730"/>
    <w:lvl w:ilvl="0" w:tplc="00DC6BF4">
      <w:start w:val="1"/>
      <w:numFmt w:val="decimal"/>
      <w:lvlText w:val="%1."/>
      <w:lvlJc w:val="left"/>
      <w:pPr>
        <w:ind w:left="1073" w:hanging="341"/>
      </w:pPr>
      <w:rPr>
        <w:rFonts w:ascii="Calibri" w:eastAsia="Calibri" w:hAnsi="Calibri" w:cs="Calibri" w:hint="default"/>
        <w:w w:val="103"/>
        <w:sz w:val="20"/>
        <w:szCs w:val="20"/>
        <w:lang w:val="es-ES" w:eastAsia="en-US" w:bidi="ar-SA"/>
      </w:rPr>
    </w:lvl>
    <w:lvl w:ilvl="1" w:tplc="128E5094">
      <w:numFmt w:val="bullet"/>
      <w:lvlText w:val="•"/>
      <w:lvlJc w:val="left"/>
      <w:pPr>
        <w:ind w:left="1852" w:hanging="341"/>
      </w:pPr>
      <w:rPr>
        <w:rFonts w:hint="default"/>
        <w:lang w:val="es-ES" w:eastAsia="en-US" w:bidi="ar-SA"/>
      </w:rPr>
    </w:lvl>
    <w:lvl w:ilvl="2" w:tplc="ABE041E4">
      <w:numFmt w:val="bullet"/>
      <w:lvlText w:val="•"/>
      <w:lvlJc w:val="left"/>
      <w:pPr>
        <w:ind w:left="2624" w:hanging="341"/>
      </w:pPr>
      <w:rPr>
        <w:rFonts w:hint="default"/>
        <w:lang w:val="es-ES" w:eastAsia="en-US" w:bidi="ar-SA"/>
      </w:rPr>
    </w:lvl>
    <w:lvl w:ilvl="3" w:tplc="1C506D36">
      <w:numFmt w:val="bullet"/>
      <w:lvlText w:val="•"/>
      <w:lvlJc w:val="left"/>
      <w:pPr>
        <w:ind w:left="3396" w:hanging="341"/>
      </w:pPr>
      <w:rPr>
        <w:rFonts w:hint="default"/>
        <w:lang w:val="es-ES" w:eastAsia="en-US" w:bidi="ar-SA"/>
      </w:rPr>
    </w:lvl>
    <w:lvl w:ilvl="4" w:tplc="3F040BB2">
      <w:numFmt w:val="bullet"/>
      <w:lvlText w:val="•"/>
      <w:lvlJc w:val="left"/>
      <w:pPr>
        <w:ind w:left="4168" w:hanging="341"/>
      </w:pPr>
      <w:rPr>
        <w:rFonts w:hint="default"/>
        <w:lang w:val="es-ES" w:eastAsia="en-US" w:bidi="ar-SA"/>
      </w:rPr>
    </w:lvl>
    <w:lvl w:ilvl="5" w:tplc="011ABF9C">
      <w:numFmt w:val="bullet"/>
      <w:lvlText w:val="•"/>
      <w:lvlJc w:val="left"/>
      <w:pPr>
        <w:ind w:left="4940" w:hanging="341"/>
      </w:pPr>
      <w:rPr>
        <w:rFonts w:hint="default"/>
        <w:lang w:val="es-ES" w:eastAsia="en-US" w:bidi="ar-SA"/>
      </w:rPr>
    </w:lvl>
    <w:lvl w:ilvl="6" w:tplc="36EA2EAE">
      <w:numFmt w:val="bullet"/>
      <w:lvlText w:val="•"/>
      <w:lvlJc w:val="left"/>
      <w:pPr>
        <w:ind w:left="5712" w:hanging="341"/>
      </w:pPr>
      <w:rPr>
        <w:rFonts w:hint="default"/>
        <w:lang w:val="es-ES" w:eastAsia="en-US" w:bidi="ar-SA"/>
      </w:rPr>
    </w:lvl>
    <w:lvl w:ilvl="7" w:tplc="418AA1D8">
      <w:numFmt w:val="bullet"/>
      <w:lvlText w:val="•"/>
      <w:lvlJc w:val="left"/>
      <w:pPr>
        <w:ind w:left="6484" w:hanging="341"/>
      </w:pPr>
      <w:rPr>
        <w:rFonts w:hint="default"/>
        <w:lang w:val="es-ES" w:eastAsia="en-US" w:bidi="ar-SA"/>
      </w:rPr>
    </w:lvl>
    <w:lvl w:ilvl="8" w:tplc="70D88AC6">
      <w:numFmt w:val="bullet"/>
      <w:lvlText w:val="•"/>
      <w:lvlJc w:val="left"/>
      <w:pPr>
        <w:ind w:left="7256" w:hanging="341"/>
      </w:pPr>
      <w:rPr>
        <w:rFonts w:hint="default"/>
        <w:lang w:val="es-ES" w:eastAsia="en-US" w:bidi="ar-SA"/>
      </w:rPr>
    </w:lvl>
  </w:abstractNum>
  <w:abstractNum w:abstractNumId="5" w15:restartNumberingAfterBreak="0">
    <w:nsid w:val="17FF3780"/>
    <w:multiLevelType w:val="hybridMultilevel"/>
    <w:tmpl w:val="AC5E3C6E"/>
    <w:lvl w:ilvl="0" w:tplc="B62C3E80">
      <w:numFmt w:val="bullet"/>
      <w:lvlText w:val=""/>
      <w:lvlJc w:val="left"/>
      <w:pPr>
        <w:ind w:left="1073" w:hanging="341"/>
      </w:pPr>
      <w:rPr>
        <w:rFonts w:ascii="Symbol" w:eastAsia="Symbol" w:hAnsi="Symbol" w:cs="Symbol" w:hint="default"/>
        <w:w w:val="103"/>
        <w:sz w:val="20"/>
        <w:szCs w:val="20"/>
        <w:lang w:val="es-ES" w:eastAsia="en-US" w:bidi="ar-SA"/>
      </w:rPr>
    </w:lvl>
    <w:lvl w:ilvl="1" w:tplc="0082CBD2">
      <w:numFmt w:val="bullet"/>
      <w:lvlText w:val="•"/>
      <w:lvlJc w:val="left"/>
      <w:pPr>
        <w:ind w:left="1852" w:hanging="341"/>
      </w:pPr>
      <w:rPr>
        <w:rFonts w:hint="default"/>
        <w:lang w:val="es-ES" w:eastAsia="en-US" w:bidi="ar-SA"/>
      </w:rPr>
    </w:lvl>
    <w:lvl w:ilvl="2" w:tplc="EFE0004E">
      <w:numFmt w:val="bullet"/>
      <w:lvlText w:val="•"/>
      <w:lvlJc w:val="left"/>
      <w:pPr>
        <w:ind w:left="2624" w:hanging="341"/>
      </w:pPr>
      <w:rPr>
        <w:rFonts w:hint="default"/>
        <w:lang w:val="es-ES" w:eastAsia="en-US" w:bidi="ar-SA"/>
      </w:rPr>
    </w:lvl>
    <w:lvl w:ilvl="3" w:tplc="2DC085A2">
      <w:numFmt w:val="bullet"/>
      <w:lvlText w:val="•"/>
      <w:lvlJc w:val="left"/>
      <w:pPr>
        <w:ind w:left="3396" w:hanging="341"/>
      </w:pPr>
      <w:rPr>
        <w:rFonts w:hint="default"/>
        <w:lang w:val="es-ES" w:eastAsia="en-US" w:bidi="ar-SA"/>
      </w:rPr>
    </w:lvl>
    <w:lvl w:ilvl="4" w:tplc="37D66CD4">
      <w:numFmt w:val="bullet"/>
      <w:lvlText w:val="•"/>
      <w:lvlJc w:val="left"/>
      <w:pPr>
        <w:ind w:left="4168" w:hanging="341"/>
      </w:pPr>
      <w:rPr>
        <w:rFonts w:hint="default"/>
        <w:lang w:val="es-ES" w:eastAsia="en-US" w:bidi="ar-SA"/>
      </w:rPr>
    </w:lvl>
    <w:lvl w:ilvl="5" w:tplc="86865EA2">
      <w:numFmt w:val="bullet"/>
      <w:lvlText w:val="•"/>
      <w:lvlJc w:val="left"/>
      <w:pPr>
        <w:ind w:left="4940" w:hanging="341"/>
      </w:pPr>
      <w:rPr>
        <w:rFonts w:hint="default"/>
        <w:lang w:val="es-ES" w:eastAsia="en-US" w:bidi="ar-SA"/>
      </w:rPr>
    </w:lvl>
    <w:lvl w:ilvl="6" w:tplc="EA507E8C">
      <w:numFmt w:val="bullet"/>
      <w:lvlText w:val="•"/>
      <w:lvlJc w:val="left"/>
      <w:pPr>
        <w:ind w:left="5712" w:hanging="341"/>
      </w:pPr>
      <w:rPr>
        <w:rFonts w:hint="default"/>
        <w:lang w:val="es-ES" w:eastAsia="en-US" w:bidi="ar-SA"/>
      </w:rPr>
    </w:lvl>
    <w:lvl w:ilvl="7" w:tplc="4B06A402">
      <w:numFmt w:val="bullet"/>
      <w:lvlText w:val="•"/>
      <w:lvlJc w:val="left"/>
      <w:pPr>
        <w:ind w:left="6484" w:hanging="341"/>
      </w:pPr>
      <w:rPr>
        <w:rFonts w:hint="default"/>
        <w:lang w:val="es-ES" w:eastAsia="en-US" w:bidi="ar-SA"/>
      </w:rPr>
    </w:lvl>
    <w:lvl w:ilvl="8" w:tplc="780A8814">
      <w:numFmt w:val="bullet"/>
      <w:lvlText w:val="•"/>
      <w:lvlJc w:val="left"/>
      <w:pPr>
        <w:ind w:left="7256" w:hanging="341"/>
      </w:pPr>
      <w:rPr>
        <w:rFonts w:hint="default"/>
        <w:lang w:val="es-ES" w:eastAsia="en-US" w:bidi="ar-SA"/>
      </w:rPr>
    </w:lvl>
  </w:abstractNum>
  <w:abstractNum w:abstractNumId="6" w15:restartNumberingAfterBreak="0">
    <w:nsid w:val="22E44D65"/>
    <w:multiLevelType w:val="hybridMultilevel"/>
    <w:tmpl w:val="CA9C7CC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E2795"/>
    <w:multiLevelType w:val="hybridMultilevel"/>
    <w:tmpl w:val="797ADA58"/>
    <w:lvl w:ilvl="0" w:tplc="DE6A0320">
      <w:start w:val="1"/>
      <w:numFmt w:val="decimal"/>
      <w:lvlText w:val="%1."/>
      <w:lvlJc w:val="left"/>
      <w:pPr>
        <w:ind w:left="1073" w:hanging="341"/>
      </w:pPr>
      <w:rPr>
        <w:rFonts w:ascii="Calibri" w:eastAsia="Calibri" w:hAnsi="Calibri" w:cs="Calibri" w:hint="default"/>
        <w:w w:val="103"/>
        <w:sz w:val="20"/>
        <w:szCs w:val="20"/>
        <w:lang w:val="es-ES" w:eastAsia="en-US" w:bidi="ar-SA"/>
      </w:rPr>
    </w:lvl>
    <w:lvl w:ilvl="1" w:tplc="3C04C8D6">
      <w:numFmt w:val="bullet"/>
      <w:lvlText w:val="•"/>
      <w:lvlJc w:val="left"/>
      <w:pPr>
        <w:ind w:left="1852" w:hanging="341"/>
      </w:pPr>
      <w:rPr>
        <w:rFonts w:hint="default"/>
        <w:lang w:val="es-ES" w:eastAsia="en-US" w:bidi="ar-SA"/>
      </w:rPr>
    </w:lvl>
    <w:lvl w:ilvl="2" w:tplc="64B4D2E4">
      <w:numFmt w:val="bullet"/>
      <w:lvlText w:val="•"/>
      <w:lvlJc w:val="left"/>
      <w:pPr>
        <w:ind w:left="2624" w:hanging="341"/>
      </w:pPr>
      <w:rPr>
        <w:rFonts w:hint="default"/>
        <w:lang w:val="es-ES" w:eastAsia="en-US" w:bidi="ar-SA"/>
      </w:rPr>
    </w:lvl>
    <w:lvl w:ilvl="3" w:tplc="2D741876">
      <w:numFmt w:val="bullet"/>
      <w:lvlText w:val="•"/>
      <w:lvlJc w:val="left"/>
      <w:pPr>
        <w:ind w:left="3396" w:hanging="341"/>
      </w:pPr>
      <w:rPr>
        <w:rFonts w:hint="default"/>
        <w:lang w:val="es-ES" w:eastAsia="en-US" w:bidi="ar-SA"/>
      </w:rPr>
    </w:lvl>
    <w:lvl w:ilvl="4" w:tplc="D88E7456">
      <w:numFmt w:val="bullet"/>
      <w:lvlText w:val="•"/>
      <w:lvlJc w:val="left"/>
      <w:pPr>
        <w:ind w:left="4168" w:hanging="341"/>
      </w:pPr>
      <w:rPr>
        <w:rFonts w:hint="default"/>
        <w:lang w:val="es-ES" w:eastAsia="en-US" w:bidi="ar-SA"/>
      </w:rPr>
    </w:lvl>
    <w:lvl w:ilvl="5" w:tplc="6B2E4DFC">
      <w:numFmt w:val="bullet"/>
      <w:lvlText w:val="•"/>
      <w:lvlJc w:val="left"/>
      <w:pPr>
        <w:ind w:left="4940" w:hanging="341"/>
      </w:pPr>
      <w:rPr>
        <w:rFonts w:hint="default"/>
        <w:lang w:val="es-ES" w:eastAsia="en-US" w:bidi="ar-SA"/>
      </w:rPr>
    </w:lvl>
    <w:lvl w:ilvl="6" w:tplc="3064C6E4">
      <w:numFmt w:val="bullet"/>
      <w:lvlText w:val="•"/>
      <w:lvlJc w:val="left"/>
      <w:pPr>
        <w:ind w:left="5712" w:hanging="341"/>
      </w:pPr>
      <w:rPr>
        <w:rFonts w:hint="default"/>
        <w:lang w:val="es-ES" w:eastAsia="en-US" w:bidi="ar-SA"/>
      </w:rPr>
    </w:lvl>
    <w:lvl w:ilvl="7" w:tplc="C21EAF9A">
      <w:numFmt w:val="bullet"/>
      <w:lvlText w:val="•"/>
      <w:lvlJc w:val="left"/>
      <w:pPr>
        <w:ind w:left="6484" w:hanging="341"/>
      </w:pPr>
      <w:rPr>
        <w:rFonts w:hint="default"/>
        <w:lang w:val="es-ES" w:eastAsia="en-US" w:bidi="ar-SA"/>
      </w:rPr>
    </w:lvl>
    <w:lvl w:ilvl="8" w:tplc="5B3C7F86">
      <w:numFmt w:val="bullet"/>
      <w:lvlText w:val="•"/>
      <w:lvlJc w:val="left"/>
      <w:pPr>
        <w:ind w:left="7256" w:hanging="341"/>
      </w:pPr>
      <w:rPr>
        <w:rFonts w:hint="default"/>
        <w:lang w:val="es-ES" w:eastAsia="en-US" w:bidi="ar-SA"/>
      </w:rPr>
    </w:lvl>
  </w:abstractNum>
  <w:abstractNum w:abstractNumId="8" w15:restartNumberingAfterBreak="0">
    <w:nsid w:val="3B271130"/>
    <w:multiLevelType w:val="hybridMultilevel"/>
    <w:tmpl w:val="24ECB80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56582"/>
    <w:multiLevelType w:val="hybridMultilevel"/>
    <w:tmpl w:val="ED64D0DC"/>
    <w:lvl w:ilvl="0" w:tplc="300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0" w15:restartNumberingAfterBreak="0">
    <w:nsid w:val="4E334082"/>
    <w:multiLevelType w:val="hybridMultilevel"/>
    <w:tmpl w:val="FACE403C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C6CBB"/>
    <w:multiLevelType w:val="hybridMultilevel"/>
    <w:tmpl w:val="E5B28786"/>
    <w:lvl w:ilvl="0" w:tplc="23E46648">
      <w:numFmt w:val="bullet"/>
      <w:lvlText w:val=""/>
      <w:lvlJc w:val="left"/>
      <w:pPr>
        <w:ind w:left="1073" w:hanging="341"/>
      </w:pPr>
      <w:rPr>
        <w:rFonts w:ascii="Wingdings" w:eastAsia="Wingdings" w:hAnsi="Wingdings" w:cs="Wingdings" w:hint="default"/>
        <w:w w:val="103"/>
        <w:sz w:val="20"/>
        <w:szCs w:val="20"/>
        <w:lang w:val="es-ES" w:eastAsia="en-US" w:bidi="ar-SA"/>
      </w:rPr>
    </w:lvl>
    <w:lvl w:ilvl="1" w:tplc="2DBCD9E8">
      <w:numFmt w:val="bullet"/>
      <w:lvlText w:val="•"/>
      <w:lvlJc w:val="left"/>
      <w:pPr>
        <w:ind w:left="1852" w:hanging="341"/>
      </w:pPr>
      <w:rPr>
        <w:rFonts w:hint="default"/>
        <w:lang w:val="es-ES" w:eastAsia="en-US" w:bidi="ar-SA"/>
      </w:rPr>
    </w:lvl>
    <w:lvl w:ilvl="2" w:tplc="1D5A8FF6">
      <w:numFmt w:val="bullet"/>
      <w:lvlText w:val="•"/>
      <w:lvlJc w:val="left"/>
      <w:pPr>
        <w:ind w:left="2624" w:hanging="341"/>
      </w:pPr>
      <w:rPr>
        <w:rFonts w:hint="default"/>
        <w:lang w:val="es-ES" w:eastAsia="en-US" w:bidi="ar-SA"/>
      </w:rPr>
    </w:lvl>
    <w:lvl w:ilvl="3" w:tplc="5F8E2412">
      <w:numFmt w:val="bullet"/>
      <w:lvlText w:val="•"/>
      <w:lvlJc w:val="left"/>
      <w:pPr>
        <w:ind w:left="3396" w:hanging="341"/>
      </w:pPr>
      <w:rPr>
        <w:rFonts w:hint="default"/>
        <w:lang w:val="es-ES" w:eastAsia="en-US" w:bidi="ar-SA"/>
      </w:rPr>
    </w:lvl>
    <w:lvl w:ilvl="4" w:tplc="43021324">
      <w:numFmt w:val="bullet"/>
      <w:lvlText w:val="•"/>
      <w:lvlJc w:val="left"/>
      <w:pPr>
        <w:ind w:left="4168" w:hanging="341"/>
      </w:pPr>
      <w:rPr>
        <w:rFonts w:hint="default"/>
        <w:lang w:val="es-ES" w:eastAsia="en-US" w:bidi="ar-SA"/>
      </w:rPr>
    </w:lvl>
    <w:lvl w:ilvl="5" w:tplc="B4B632A4">
      <w:numFmt w:val="bullet"/>
      <w:lvlText w:val="•"/>
      <w:lvlJc w:val="left"/>
      <w:pPr>
        <w:ind w:left="4940" w:hanging="341"/>
      </w:pPr>
      <w:rPr>
        <w:rFonts w:hint="default"/>
        <w:lang w:val="es-ES" w:eastAsia="en-US" w:bidi="ar-SA"/>
      </w:rPr>
    </w:lvl>
    <w:lvl w:ilvl="6" w:tplc="4B986D00">
      <w:numFmt w:val="bullet"/>
      <w:lvlText w:val="•"/>
      <w:lvlJc w:val="left"/>
      <w:pPr>
        <w:ind w:left="5712" w:hanging="341"/>
      </w:pPr>
      <w:rPr>
        <w:rFonts w:hint="default"/>
        <w:lang w:val="es-ES" w:eastAsia="en-US" w:bidi="ar-SA"/>
      </w:rPr>
    </w:lvl>
    <w:lvl w:ilvl="7" w:tplc="09FA20D6">
      <w:numFmt w:val="bullet"/>
      <w:lvlText w:val="•"/>
      <w:lvlJc w:val="left"/>
      <w:pPr>
        <w:ind w:left="6484" w:hanging="341"/>
      </w:pPr>
      <w:rPr>
        <w:rFonts w:hint="default"/>
        <w:lang w:val="es-ES" w:eastAsia="en-US" w:bidi="ar-SA"/>
      </w:rPr>
    </w:lvl>
    <w:lvl w:ilvl="8" w:tplc="3AD451B6">
      <w:numFmt w:val="bullet"/>
      <w:lvlText w:val="•"/>
      <w:lvlJc w:val="left"/>
      <w:pPr>
        <w:ind w:left="7256" w:hanging="341"/>
      </w:pPr>
      <w:rPr>
        <w:rFonts w:hint="default"/>
        <w:lang w:val="es-ES" w:eastAsia="en-US" w:bidi="ar-SA"/>
      </w:rPr>
    </w:lvl>
  </w:abstractNum>
  <w:abstractNum w:abstractNumId="12" w15:restartNumberingAfterBreak="0">
    <w:nsid w:val="62B62186"/>
    <w:multiLevelType w:val="hybridMultilevel"/>
    <w:tmpl w:val="772407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D2379"/>
    <w:multiLevelType w:val="hybridMultilevel"/>
    <w:tmpl w:val="1D2EE29E"/>
    <w:lvl w:ilvl="0" w:tplc="300A0011">
      <w:start w:val="1"/>
      <w:numFmt w:val="decimal"/>
      <w:lvlText w:val="%1)"/>
      <w:lvlJc w:val="left"/>
      <w:pPr>
        <w:ind w:left="1170" w:hanging="360"/>
      </w:pPr>
    </w:lvl>
    <w:lvl w:ilvl="1" w:tplc="300A0019">
      <w:start w:val="1"/>
      <w:numFmt w:val="lowerLetter"/>
      <w:lvlText w:val="%2."/>
      <w:lvlJc w:val="left"/>
      <w:pPr>
        <w:ind w:left="1890" w:hanging="360"/>
      </w:pPr>
    </w:lvl>
    <w:lvl w:ilvl="2" w:tplc="300A001B" w:tentative="1">
      <w:start w:val="1"/>
      <w:numFmt w:val="lowerRoman"/>
      <w:lvlText w:val="%3."/>
      <w:lvlJc w:val="right"/>
      <w:pPr>
        <w:ind w:left="2610" w:hanging="180"/>
      </w:pPr>
    </w:lvl>
    <w:lvl w:ilvl="3" w:tplc="300A000F" w:tentative="1">
      <w:start w:val="1"/>
      <w:numFmt w:val="decimal"/>
      <w:lvlText w:val="%4."/>
      <w:lvlJc w:val="left"/>
      <w:pPr>
        <w:ind w:left="3330" w:hanging="360"/>
      </w:pPr>
    </w:lvl>
    <w:lvl w:ilvl="4" w:tplc="300A0019" w:tentative="1">
      <w:start w:val="1"/>
      <w:numFmt w:val="lowerLetter"/>
      <w:lvlText w:val="%5."/>
      <w:lvlJc w:val="left"/>
      <w:pPr>
        <w:ind w:left="4050" w:hanging="360"/>
      </w:pPr>
    </w:lvl>
    <w:lvl w:ilvl="5" w:tplc="300A001B" w:tentative="1">
      <w:start w:val="1"/>
      <w:numFmt w:val="lowerRoman"/>
      <w:lvlText w:val="%6."/>
      <w:lvlJc w:val="right"/>
      <w:pPr>
        <w:ind w:left="4770" w:hanging="180"/>
      </w:pPr>
    </w:lvl>
    <w:lvl w:ilvl="6" w:tplc="300A000F" w:tentative="1">
      <w:start w:val="1"/>
      <w:numFmt w:val="decimal"/>
      <w:lvlText w:val="%7."/>
      <w:lvlJc w:val="left"/>
      <w:pPr>
        <w:ind w:left="5490" w:hanging="360"/>
      </w:pPr>
    </w:lvl>
    <w:lvl w:ilvl="7" w:tplc="300A0019" w:tentative="1">
      <w:start w:val="1"/>
      <w:numFmt w:val="lowerLetter"/>
      <w:lvlText w:val="%8."/>
      <w:lvlJc w:val="left"/>
      <w:pPr>
        <w:ind w:left="6210" w:hanging="360"/>
      </w:pPr>
    </w:lvl>
    <w:lvl w:ilvl="8" w:tplc="30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723077C8"/>
    <w:multiLevelType w:val="hybridMultilevel"/>
    <w:tmpl w:val="36EA15F2"/>
    <w:lvl w:ilvl="0" w:tplc="FFFFFFFF">
      <w:start w:val="1"/>
      <w:numFmt w:val="decimal"/>
      <w:lvlText w:val="%1.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75BD25EC"/>
    <w:multiLevelType w:val="hybridMultilevel"/>
    <w:tmpl w:val="EAEC088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40DDD"/>
    <w:multiLevelType w:val="hybridMultilevel"/>
    <w:tmpl w:val="36EA15F2"/>
    <w:lvl w:ilvl="0" w:tplc="300A000F">
      <w:start w:val="1"/>
      <w:numFmt w:val="decimal"/>
      <w:lvlText w:val="%1."/>
      <w:lvlJc w:val="left"/>
      <w:pPr>
        <w:ind w:left="1170" w:hanging="360"/>
      </w:pPr>
    </w:lvl>
    <w:lvl w:ilvl="1" w:tplc="300A0019" w:tentative="1">
      <w:start w:val="1"/>
      <w:numFmt w:val="lowerLetter"/>
      <w:lvlText w:val="%2."/>
      <w:lvlJc w:val="left"/>
      <w:pPr>
        <w:ind w:left="1890" w:hanging="360"/>
      </w:pPr>
    </w:lvl>
    <w:lvl w:ilvl="2" w:tplc="300A001B" w:tentative="1">
      <w:start w:val="1"/>
      <w:numFmt w:val="lowerRoman"/>
      <w:lvlText w:val="%3."/>
      <w:lvlJc w:val="right"/>
      <w:pPr>
        <w:ind w:left="2610" w:hanging="180"/>
      </w:pPr>
    </w:lvl>
    <w:lvl w:ilvl="3" w:tplc="300A000F" w:tentative="1">
      <w:start w:val="1"/>
      <w:numFmt w:val="decimal"/>
      <w:lvlText w:val="%4."/>
      <w:lvlJc w:val="left"/>
      <w:pPr>
        <w:ind w:left="3330" w:hanging="360"/>
      </w:pPr>
    </w:lvl>
    <w:lvl w:ilvl="4" w:tplc="300A0019" w:tentative="1">
      <w:start w:val="1"/>
      <w:numFmt w:val="lowerLetter"/>
      <w:lvlText w:val="%5."/>
      <w:lvlJc w:val="left"/>
      <w:pPr>
        <w:ind w:left="4050" w:hanging="360"/>
      </w:pPr>
    </w:lvl>
    <w:lvl w:ilvl="5" w:tplc="300A001B" w:tentative="1">
      <w:start w:val="1"/>
      <w:numFmt w:val="lowerRoman"/>
      <w:lvlText w:val="%6."/>
      <w:lvlJc w:val="right"/>
      <w:pPr>
        <w:ind w:left="4770" w:hanging="180"/>
      </w:pPr>
    </w:lvl>
    <w:lvl w:ilvl="6" w:tplc="300A000F" w:tentative="1">
      <w:start w:val="1"/>
      <w:numFmt w:val="decimal"/>
      <w:lvlText w:val="%7."/>
      <w:lvlJc w:val="left"/>
      <w:pPr>
        <w:ind w:left="5490" w:hanging="360"/>
      </w:pPr>
    </w:lvl>
    <w:lvl w:ilvl="7" w:tplc="300A0019" w:tentative="1">
      <w:start w:val="1"/>
      <w:numFmt w:val="lowerLetter"/>
      <w:lvlText w:val="%8."/>
      <w:lvlJc w:val="left"/>
      <w:pPr>
        <w:ind w:left="6210" w:hanging="360"/>
      </w:pPr>
    </w:lvl>
    <w:lvl w:ilvl="8" w:tplc="300A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54207622">
    <w:abstractNumId w:val="7"/>
  </w:num>
  <w:num w:numId="2" w16cid:durableId="1012031496">
    <w:abstractNumId w:val="11"/>
  </w:num>
  <w:num w:numId="3" w16cid:durableId="599799982">
    <w:abstractNumId w:val="5"/>
  </w:num>
  <w:num w:numId="4" w16cid:durableId="218442893">
    <w:abstractNumId w:val="2"/>
  </w:num>
  <w:num w:numId="5" w16cid:durableId="287468372">
    <w:abstractNumId w:val="4"/>
  </w:num>
  <w:num w:numId="6" w16cid:durableId="1553077302">
    <w:abstractNumId w:val="9"/>
  </w:num>
  <w:num w:numId="7" w16cid:durableId="1822190159">
    <w:abstractNumId w:val="16"/>
  </w:num>
  <w:num w:numId="8" w16cid:durableId="228661437">
    <w:abstractNumId w:val="14"/>
  </w:num>
  <w:num w:numId="9" w16cid:durableId="1999074952">
    <w:abstractNumId w:val="12"/>
  </w:num>
  <w:num w:numId="10" w16cid:durableId="1563296271">
    <w:abstractNumId w:val="8"/>
  </w:num>
  <w:num w:numId="11" w16cid:durableId="880945741">
    <w:abstractNumId w:val="15"/>
  </w:num>
  <w:num w:numId="12" w16cid:durableId="1680423180">
    <w:abstractNumId w:val="10"/>
  </w:num>
  <w:num w:numId="13" w16cid:durableId="1711417926">
    <w:abstractNumId w:val="1"/>
  </w:num>
  <w:num w:numId="14" w16cid:durableId="1977831348">
    <w:abstractNumId w:val="13"/>
  </w:num>
  <w:num w:numId="15" w16cid:durableId="1074009816">
    <w:abstractNumId w:val="6"/>
  </w:num>
  <w:num w:numId="16" w16cid:durableId="495078611">
    <w:abstractNumId w:val="0"/>
  </w:num>
  <w:num w:numId="17" w16cid:durableId="381291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39"/>
    <w:rsid w:val="0001061F"/>
    <w:rsid w:val="00012765"/>
    <w:rsid w:val="00023E0C"/>
    <w:rsid w:val="00035795"/>
    <w:rsid w:val="000513A7"/>
    <w:rsid w:val="0005151F"/>
    <w:rsid w:val="00073FAF"/>
    <w:rsid w:val="000944C1"/>
    <w:rsid w:val="000A05E9"/>
    <w:rsid w:val="000A1D47"/>
    <w:rsid w:val="000C7A91"/>
    <w:rsid w:val="000F28D1"/>
    <w:rsid w:val="00103490"/>
    <w:rsid w:val="0011445D"/>
    <w:rsid w:val="001256F3"/>
    <w:rsid w:val="001565A4"/>
    <w:rsid w:val="001651A4"/>
    <w:rsid w:val="001917C4"/>
    <w:rsid w:val="001C65D1"/>
    <w:rsid w:val="001D137E"/>
    <w:rsid w:val="002214B1"/>
    <w:rsid w:val="002327D6"/>
    <w:rsid w:val="002462A0"/>
    <w:rsid w:val="002504DE"/>
    <w:rsid w:val="00254C14"/>
    <w:rsid w:val="0026573A"/>
    <w:rsid w:val="002A24B4"/>
    <w:rsid w:val="002A3C4D"/>
    <w:rsid w:val="002B220B"/>
    <w:rsid w:val="002B5D70"/>
    <w:rsid w:val="002C57D7"/>
    <w:rsid w:val="002F0BCA"/>
    <w:rsid w:val="00327798"/>
    <w:rsid w:val="003308B4"/>
    <w:rsid w:val="00330B1B"/>
    <w:rsid w:val="00367648"/>
    <w:rsid w:val="00371CFD"/>
    <w:rsid w:val="00393836"/>
    <w:rsid w:val="00395D8D"/>
    <w:rsid w:val="003C0583"/>
    <w:rsid w:val="003E02EC"/>
    <w:rsid w:val="00414995"/>
    <w:rsid w:val="00415C51"/>
    <w:rsid w:val="00455FFA"/>
    <w:rsid w:val="004629E1"/>
    <w:rsid w:val="00463F3C"/>
    <w:rsid w:val="00470822"/>
    <w:rsid w:val="00490DAE"/>
    <w:rsid w:val="00493CAB"/>
    <w:rsid w:val="004945C3"/>
    <w:rsid w:val="00494F30"/>
    <w:rsid w:val="004969F9"/>
    <w:rsid w:val="00497D3F"/>
    <w:rsid w:val="004B72FF"/>
    <w:rsid w:val="004C20B8"/>
    <w:rsid w:val="004E3BCC"/>
    <w:rsid w:val="004F613B"/>
    <w:rsid w:val="00504CDE"/>
    <w:rsid w:val="00515F53"/>
    <w:rsid w:val="0051775B"/>
    <w:rsid w:val="00555C95"/>
    <w:rsid w:val="0056243A"/>
    <w:rsid w:val="005761B2"/>
    <w:rsid w:val="005A1689"/>
    <w:rsid w:val="005C70C3"/>
    <w:rsid w:val="005C7A45"/>
    <w:rsid w:val="005D134A"/>
    <w:rsid w:val="005E1C34"/>
    <w:rsid w:val="005F0939"/>
    <w:rsid w:val="005F14A2"/>
    <w:rsid w:val="00626847"/>
    <w:rsid w:val="00632D0E"/>
    <w:rsid w:val="006342CC"/>
    <w:rsid w:val="00652456"/>
    <w:rsid w:val="006671A6"/>
    <w:rsid w:val="006757B6"/>
    <w:rsid w:val="00694EE9"/>
    <w:rsid w:val="006A7271"/>
    <w:rsid w:val="006C7A76"/>
    <w:rsid w:val="00716C55"/>
    <w:rsid w:val="0072293D"/>
    <w:rsid w:val="00724A98"/>
    <w:rsid w:val="00740CE1"/>
    <w:rsid w:val="00746B8D"/>
    <w:rsid w:val="00761F81"/>
    <w:rsid w:val="007A5517"/>
    <w:rsid w:val="007B00AF"/>
    <w:rsid w:val="007B7AF9"/>
    <w:rsid w:val="007C3D4C"/>
    <w:rsid w:val="007D28F9"/>
    <w:rsid w:val="007F1FA3"/>
    <w:rsid w:val="00800DD5"/>
    <w:rsid w:val="008021E1"/>
    <w:rsid w:val="008406FA"/>
    <w:rsid w:val="00843EB5"/>
    <w:rsid w:val="00851D03"/>
    <w:rsid w:val="00871B43"/>
    <w:rsid w:val="00876304"/>
    <w:rsid w:val="00892CAB"/>
    <w:rsid w:val="00897482"/>
    <w:rsid w:val="008A2504"/>
    <w:rsid w:val="008C5248"/>
    <w:rsid w:val="008F0588"/>
    <w:rsid w:val="00923ACF"/>
    <w:rsid w:val="00925A4F"/>
    <w:rsid w:val="009308B6"/>
    <w:rsid w:val="00932F8C"/>
    <w:rsid w:val="009778BE"/>
    <w:rsid w:val="009854AB"/>
    <w:rsid w:val="0099473E"/>
    <w:rsid w:val="009A460D"/>
    <w:rsid w:val="009A5437"/>
    <w:rsid w:val="009B7DE2"/>
    <w:rsid w:val="009E467F"/>
    <w:rsid w:val="00A36BDD"/>
    <w:rsid w:val="00A43415"/>
    <w:rsid w:val="00A820A4"/>
    <w:rsid w:val="00A83560"/>
    <w:rsid w:val="00AF3884"/>
    <w:rsid w:val="00B0435D"/>
    <w:rsid w:val="00B14704"/>
    <w:rsid w:val="00B20A39"/>
    <w:rsid w:val="00B34D5C"/>
    <w:rsid w:val="00B406BB"/>
    <w:rsid w:val="00B5064F"/>
    <w:rsid w:val="00B516D0"/>
    <w:rsid w:val="00B51900"/>
    <w:rsid w:val="00B77655"/>
    <w:rsid w:val="00BC3F06"/>
    <w:rsid w:val="00BE7621"/>
    <w:rsid w:val="00C0392E"/>
    <w:rsid w:val="00C21AD4"/>
    <w:rsid w:val="00C23647"/>
    <w:rsid w:val="00C32AC7"/>
    <w:rsid w:val="00C3648C"/>
    <w:rsid w:val="00C50126"/>
    <w:rsid w:val="00C61D01"/>
    <w:rsid w:val="00C63D6C"/>
    <w:rsid w:val="00C7649C"/>
    <w:rsid w:val="00C87399"/>
    <w:rsid w:val="00C91DF7"/>
    <w:rsid w:val="00CB4BC8"/>
    <w:rsid w:val="00CD175A"/>
    <w:rsid w:val="00CD2124"/>
    <w:rsid w:val="00CD6DBE"/>
    <w:rsid w:val="00D834A0"/>
    <w:rsid w:val="00DB33DE"/>
    <w:rsid w:val="00DC1B4D"/>
    <w:rsid w:val="00E00D6D"/>
    <w:rsid w:val="00E41D2B"/>
    <w:rsid w:val="00E52892"/>
    <w:rsid w:val="00E620FC"/>
    <w:rsid w:val="00E87878"/>
    <w:rsid w:val="00E9151D"/>
    <w:rsid w:val="00EA0E90"/>
    <w:rsid w:val="00EA1B5E"/>
    <w:rsid w:val="00EA57CF"/>
    <w:rsid w:val="00EA5803"/>
    <w:rsid w:val="00EA6DD6"/>
    <w:rsid w:val="00EB3CB9"/>
    <w:rsid w:val="00EE4B6D"/>
    <w:rsid w:val="00EF1811"/>
    <w:rsid w:val="00EF6952"/>
    <w:rsid w:val="00F10DF9"/>
    <w:rsid w:val="00F3732C"/>
    <w:rsid w:val="00F52475"/>
    <w:rsid w:val="00F55D95"/>
    <w:rsid w:val="00F84280"/>
    <w:rsid w:val="00F87C49"/>
    <w:rsid w:val="00F95CCB"/>
    <w:rsid w:val="00FA113C"/>
    <w:rsid w:val="00FA1B5E"/>
    <w:rsid w:val="00FA6097"/>
    <w:rsid w:val="00FB6D25"/>
    <w:rsid w:val="00FC0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D649"/>
  <w15:docId w15:val="{4390B582-8E37-44FD-89E9-373B8DA2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FAF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rsid w:val="00073FAF"/>
    <w:pPr>
      <w:ind w:left="396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3F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73FAF"/>
    <w:pPr>
      <w:ind w:left="1073" w:hanging="341"/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rsid w:val="00073FAF"/>
    <w:pPr>
      <w:spacing w:before="76"/>
      <w:ind w:left="2326" w:right="376" w:hanging="1474"/>
    </w:pPr>
    <w:rPr>
      <w:b/>
      <w:bCs/>
    </w:rPr>
  </w:style>
  <w:style w:type="paragraph" w:styleId="Prrafodelista">
    <w:name w:val="List Paragraph"/>
    <w:aliases w:val="Titulo parrafo,TIT 2 IND,tEXTO"/>
    <w:basedOn w:val="Normal"/>
    <w:link w:val="PrrafodelistaCar"/>
    <w:qFormat/>
    <w:rsid w:val="00073FAF"/>
    <w:pPr>
      <w:ind w:left="1073" w:hanging="341"/>
      <w:jc w:val="both"/>
    </w:pPr>
  </w:style>
  <w:style w:type="paragraph" w:customStyle="1" w:styleId="TableParagraph">
    <w:name w:val="Table Paragraph"/>
    <w:basedOn w:val="Normal"/>
    <w:uiPriority w:val="1"/>
    <w:qFormat/>
    <w:rsid w:val="00073FAF"/>
  </w:style>
  <w:style w:type="character" w:styleId="Hipervnculo">
    <w:name w:val="Hyperlink"/>
    <w:basedOn w:val="Fuentedeprrafopredeter"/>
    <w:uiPriority w:val="99"/>
    <w:unhideWhenUsed/>
    <w:rsid w:val="0039383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3836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1499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D6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6DB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D6D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DBE"/>
    <w:rPr>
      <w:rFonts w:ascii="Calibri" w:eastAsia="Calibri" w:hAnsi="Calibri" w:cs="Calibri"/>
      <w:lang w:val="es-ES"/>
    </w:rPr>
  </w:style>
  <w:style w:type="character" w:customStyle="1" w:styleId="PrrafodelistaCar">
    <w:name w:val="Párrafo de lista Car"/>
    <w:aliases w:val="Titulo parrafo Car,TIT 2 IND Car,tEXTO Car"/>
    <w:link w:val="Prrafodelista"/>
    <w:locked/>
    <w:rsid w:val="00C63D6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duccion.gob.ec" TargetMode="External"/><Relationship Id="rId13" Type="http://schemas.openxmlformats.org/officeDocument/2006/relationships/hyperlink" Target="mailto:comercializacionsma@produccion.gob.e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ercializacionsma@produccion.gob.ec" TargetMode="External"/><Relationship Id="rId12" Type="http://schemas.openxmlformats.org/officeDocument/2006/relationships/hyperlink" Target="mailto:ppalacios@produccion.gob.e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ercializacionsma@produccion.gob.e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produccion.gob.e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duccion.gob.ec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1852</Words>
  <Characters>10188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Andrea S. Cisneros</cp:lastModifiedBy>
  <cp:revision>2</cp:revision>
  <cp:lastPrinted>2025-12-10T21:15:00Z</cp:lastPrinted>
  <dcterms:created xsi:type="dcterms:W3CDTF">2026-03-09T15:03:00Z</dcterms:created>
  <dcterms:modified xsi:type="dcterms:W3CDTF">2026-03-09T15:03:00Z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LastSaved">
    <vt:filetime>2021-03-26T00:00:00Z</vt:filetime>
  </property>
</Properties>
</file>